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大标宋简体" w:cs="Times New Roman"/>
          <w:sz w:val="44"/>
          <w:szCs w:val="44"/>
        </w:rPr>
      </w:pPr>
      <w:bookmarkStart w:id="7" w:name="_GoBack"/>
      <w:r>
        <w:rPr>
          <w:rFonts w:hint="eastAsia" w:ascii="Times New Roman" w:hAnsi="Times New Roman" w:eastAsia="方正大标宋简体" w:cs="Times New Roman"/>
          <w:sz w:val="44"/>
          <w:szCs w:val="44"/>
          <w:lang w:eastAsia="zh-CN"/>
        </w:rPr>
        <w:t>张家</w:t>
      </w:r>
      <w:bookmarkEnd w:id="7"/>
      <w:r>
        <w:rPr>
          <w:rFonts w:hint="eastAsia" w:ascii="Times New Roman" w:hAnsi="Times New Roman" w:eastAsia="方正大标宋简体" w:cs="Times New Roman"/>
          <w:sz w:val="44"/>
          <w:szCs w:val="44"/>
          <w:lang w:eastAsia="zh-CN"/>
        </w:rPr>
        <w:t>界航空工业职业技术学院</w:t>
      </w:r>
      <w:r>
        <w:rPr>
          <w:rFonts w:hint="eastAsia" w:ascii="Times New Roman" w:hAnsi="Times New Roman" w:eastAsia="方正大标宋简体" w:cs="Times New Roman"/>
          <w:sz w:val="44"/>
          <w:szCs w:val="44"/>
        </w:rPr>
        <w:t>学</w:t>
      </w:r>
    </w:p>
    <w:p>
      <w:pPr>
        <w:spacing w:line="560" w:lineRule="exact"/>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sz w:val="44"/>
          <w:szCs w:val="44"/>
        </w:rPr>
        <w:t>校学生会改革情况</w:t>
      </w:r>
    </w:p>
    <w:p>
      <w:pPr>
        <w:spacing w:line="560" w:lineRule="exact"/>
        <w:ind w:firstLine="640" w:firstLineChars="200"/>
        <w:rPr>
          <w:rFonts w:ascii="Times New Roman" w:hAnsi="Times New Roman" w:eastAsia="方正仿宋简体" w:cs="Times New Roman"/>
          <w:sz w:val="32"/>
          <w:szCs w:val="32"/>
        </w:rPr>
      </w:pPr>
    </w:p>
    <w:p>
      <w:pPr>
        <w:spacing w:line="560" w:lineRule="exact"/>
        <w:ind w:firstLine="640" w:firstLineChars="200"/>
        <w:rPr>
          <w:rFonts w:eastAsia="方正大标宋简体" w:cs="Times New Roman"/>
          <w:sz w:val="44"/>
          <w:szCs w:val="44"/>
        </w:rPr>
      </w:pPr>
      <w:r>
        <w:rPr>
          <w:rFonts w:hint="eastAsia" w:ascii="Times New Roman" w:hAnsi="Times New Roman" w:eastAsia="方正仿宋简体" w:cs="Times New Roman"/>
          <w:sz w:val="32"/>
          <w:szCs w:val="32"/>
        </w:rPr>
        <w:t>为落实共青团中央、教育部、全国学联联合下发的《关于推动高校学生会（研究生会）深化改革的若干意见》，接受广大师生监督，现将我校</w:t>
      </w:r>
      <w:r>
        <w:rPr>
          <w:rFonts w:hint="eastAsia" w:ascii="Times New Roman" w:hAnsi="Times New Roman" w:eastAsia="方正仿宋简体" w:cs="Times New Roman"/>
          <w:sz w:val="32"/>
          <w:szCs w:val="32"/>
          <w:lang w:val="en-US" w:eastAsia="zh-CN"/>
        </w:rPr>
        <w:t>截至2021年11月</w:t>
      </w:r>
      <w:r>
        <w:rPr>
          <w:rFonts w:hint="eastAsia" w:ascii="Times New Roman" w:hAnsi="Times New Roman" w:eastAsia="方正仿宋简体" w:cs="Times New Roman"/>
          <w:sz w:val="32"/>
          <w:szCs w:val="32"/>
        </w:rPr>
        <w:t>学生会（研究生会）改革情况公开如下。</w:t>
      </w:r>
    </w:p>
    <w:p>
      <w:pPr>
        <w:spacing w:line="560" w:lineRule="exact"/>
        <w:ind w:firstLine="640" w:firstLineChars="200"/>
        <w:jc w:val="left"/>
        <w:rPr>
          <w:rFonts w:ascii="方正黑体简体" w:eastAsia="方正黑体简体" w:cs="Times New Roman"/>
          <w:sz w:val="32"/>
          <w:szCs w:val="32"/>
        </w:rPr>
      </w:pPr>
      <w:r>
        <w:rPr>
          <w:rFonts w:hint="eastAsia" w:ascii="方正黑体简体" w:eastAsia="方正黑体简体" w:cs="Times New Roman"/>
          <w:sz w:val="32"/>
          <w:szCs w:val="32"/>
        </w:rPr>
        <w:t>一、改革自评表</w:t>
      </w:r>
    </w:p>
    <w:p>
      <w:pPr>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校级学生会组织改革自评表</w:t>
      </w:r>
    </w:p>
    <w:p>
      <w:pPr>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）二级学生会组织（含二级院系、书院、分校区等学生会、研究生会）</w:t>
      </w:r>
      <w:r>
        <w:rPr>
          <w:rFonts w:hint="eastAsia" w:ascii="仿宋" w:hAnsi="仿宋" w:eastAsia="仿宋" w:cs="仿宋"/>
          <w:sz w:val="32"/>
          <w:szCs w:val="32"/>
          <w:lang w:val="en-US" w:eastAsia="zh-CN"/>
        </w:rPr>
        <w:t>改革自评表</w:t>
      </w:r>
    </w:p>
    <w:p>
      <w:pPr>
        <w:numPr>
          <w:ilvl w:val="0"/>
          <w:numId w:val="1"/>
        </w:numPr>
        <w:spacing w:line="560" w:lineRule="exact"/>
        <w:ind w:firstLine="640" w:firstLineChars="200"/>
        <w:jc w:val="left"/>
        <w:rPr>
          <w:rFonts w:hint="eastAsia" w:ascii="方正黑体简体" w:eastAsia="方正黑体简体" w:cs="Times New Roman"/>
          <w:sz w:val="32"/>
          <w:szCs w:val="32"/>
        </w:rPr>
      </w:pPr>
      <w:r>
        <w:rPr>
          <w:rFonts w:hint="eastAsia" w:ascii="方正黑体简体" w:eastAsia="方正黑体简体" w:cs="Times New Roman"/>
          <w:sz w:val="32"/>
          <w:szCs w:val="32"/>
        </w:rPr>
        <w:t>《</w:t>
      </w:r>
      <w:r>
        <w:rPr>
          <w:rFonts w:hint="eastAsia" w:ascii="方正黑体简体" w:eastAsia="方正黑体简体" w:cs="Times New Roman"/>
          <w:sz w:val="32"/>
          <w:szCs w:val="32"/>
          <w:lang w:eastAsia="zh-CN"/>
        </w:rPr>
        <w:t>张家界航空工业职业技术学院</w:t>
      </w:r>
      <w:r>
        <w:rPr>
          <w:rFonts w:hint="eastAsia" w:ascii="方正黑体简体" w:eastAsia="方正黑体简体" w:cs="Times New Roman"/>
          <w:sz w:val="32"/>
          <w:szCs w:val="32"/>
        </w:rPr>
        <w:t>学校学生会章程》</w:t>
      </w:r>
    </w:p>
    <w:p>
      <w:pPr>
        <w:spacing w:line="560" w:lineRule="exact"/>
        <w:ind w:left="0" w:leftChars="0" w:firstLine="0" w:firstLineChars="0"/>
        <w:jc w:val="left"/>
        <w:rPr>
          <w:rFonts w:hint="eastAsia" w:ascii="Times New Roman" w:hAnsi="Times New Roman" w:eastAsia="方正楷体简体" w:cs="Times New Roman"/>
          <w:sz w:val="32"/>
          <w:szCs w:val="32"/>
          <w:lang w:val="en-US" w:eastAsia="zh-CN"/>
        </w:rPr>
      </w:pPr>
      <w:r>
        <w:rPr>
          <w:rFonts w:hint="eastAsia" w:ascii="Times New Roman" w:hAnsi="Times New Roman" w:eastAsia="方正楷体简体" w:cs="Times New Roman"/>
          <w:sz w:val="32"/>
          <w:szCs w:val="32"/>
          <w:lang w:val="en-US" w:eastAsia="zh-CN"/>
        </w:rPr>
        <w:t>附件一</w:t>
      </w:r>
    </w:p>
    <w:p>
      <w:pPr>
        <w:spacing w:line="560" w:lineRule="exact"/>
        <w:ind w:firstLine="640" w:firstLineChars="200"/>
        <w:jc w:val="left"/>
        <w:rPr>
          <w:rFonts w:ascii="方正黑体简体" w:eastAsia="方正黑体简体" w:cs="Times New Roman"/>
          <w:sz w:val="32"/>
          <w:szCs w:val="32"/>
        </w:rPr>
      </w:pPr>
      <w:r>
        <w:rPr>
          <w:rFonts w:hint="eastAsia" w:ascii="方正黑体简体" w:eastAsia="方正黑体简体" w:cs="Times New Roman"/>
          <w:sz w:val="32"/>
          <w:szCs w:val="32"/>
        </w:rPr>
        <w:t>三、校级组织工作机构组织架构图</w:t>
      </w:r>
    </w:p>
    <w:p>
      <w:pPr>
        <w:spacing w:line="560" w:lineRule="exact"/>
        <w:ind w:firstLine="640" w:firstLineChars="200"/>
        <w:jc w:val="left"/>
        <w:rPr>
          <w:rFonts w:eastAsia="方正大标宋简体" w:cs="Times New Roman"/>
          <w:sz w:val="44"/>
          <w:szCs w:val="44"/>
        </w:rPr>
        <w:sectPr>
          <w:footerReference r:id="rId3" w:type="default"/>
          <w:pgSz w:w="11906" w:h="16838"/>
          <w:pgMar w:top="2098" w:right="1474" w:bottom="1985" w:left="1588" w:header="851" w:footer="1418" w:gutter="0"/>
          <w:cols w:space="425" w:num="1"/>
          <w:docGrid w:type="lines" w:linePitch="435" w:charSpace="0"/>
        </w:sectPr>
      </w:pPr>
      <w:r>
        <w:rPr>
          <w:rFonts w:ascii="方正仿宋简体" w:eastAsia="方正仿宋简体" w:cs="Times New Roman"/>
          <w:sz w:val="32"/>
          <w:szCs w:val="32"/>
        </w:rPr>
        <mc:AlternateContent>
          <mc:Choice Requires="wpc">
            <w:drawing>
              <wp:anchor distT="0" distB="0" distL="114300" distR="114300" simplePos="0" relativeHeight="251659264" behindDoc="0" locked="0" layoutInCell="1" allowOverlap="1">
                <wp:simplePos x="0" y="0"/>
                <wp:positionH relativeFrom="column">
                  <wp:posOffset>13970</wp:posOffset>
                </wp:positionH>
                <wp:positionV relativeFrom="paragraph">
                  <wp:posOffset>128270</wp:posOffset>
                </wp:positionV>
                <wp:extent cx="5619750" cy="2247900"/>
                <wp:effectExtent l="0" t="0" r="0" b="0"/>
                <wp:wrapTopAndBottom/>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矩形 3"/>
                        <wps:cNvSpPr/>
                        <wps:spPr>
                          <a:xfrm>
                            <a:off x="1828800" y="95003"/>
                            <a:ext cx="1959428" cy="32063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w:t>
                              </w:r>
                              <w:r>
                                <w:rPr>
                                  <w:rFonts w:hint="eastAsia" w:ascii="Times New Roman" w:hAnsi="Times New Roman" w:eastAsia="方正仿宋简体" w:cs="Times New Roman"/>
                                  <w:lang w:val="en-US" w:eastAsia="zh-CN"/>
                                </w:rPr>
                                <w:t>5</w:t>
                              </w:r>
                              <w:r>
                                <w:rPr>
                                  <w:rFonts w:hint="eastAsia" w:ascii="Times New Roman" w:hAnsi="Times New Roman" w:eastAsia="方正仿宋简体" w:cs="Times New Roman"/>
                                </w:rPr>
                                <w:t>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直接连接符 4"/>
                        <wps:cNvCnPr>
                          <a:stCxn id="3" idx="2"/>
                        </wps:cNvCnPr>
                        <wps:spPr>
                          <a:xfrm>
                            <a:off x="2808514" y="415636"/>
                            <a:ext cx="0" cy="162214"/>
                          </a:xfrm>
                          <a:prstGeom prst="line">
                            <a:avLst/>
                          </a:prstGeom>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8" name="图片 8"/>
                          <pic:cNvPicPr/>
                        </pic:nvPicPr>
                        <pic:blipFill>
                          <a:blip r:embed="rId11"/>
                          <a:stretch>
                            <a:fillRect/>
                          </a:stretch>
                        </pic:blipFill>
                        <pic:spPr>
                          <a:xfrm>
                            <a:off x="840105" y="582930"/>
                            <a:ext cx="12065" cy="158115"/>
                          </a:xfrm>
                          <a:prstGeom prst="rect">
                            <a:avLst/>
                          </a:prstGeom>
                        </pic:spPr>
                      </pic:pic>
                      <pic:pic xmlns:pic="http://schemas.openxmlformats.org/drawingml/2006/picture">
                        <pic:nvPicPr>
                          <pic:cNvPr id="9" name="图片 9"/>
                          <pic:cNvPicPr/>
                        </pic:nvPicPr>
                        <pic:blipFill>
                          <a:blip r:embed="rId11"/>
                          <a:stretch>
                            <a:fillRect/>
                          </a:stretch>
                        </pic:blipFill>
                        <pic:spPr>
                          <a:xfrm>
                            <a:off x="1624330" y="577850"/>
                            <a:ext cx="12065" cy="158115"/>
                          </a:xfrm>
                          <a:prstGeom prst="rect">
                            <a:avLst/>
                          </a:prstGeom>
                        </pic:spPr>
                      </pic:pic>
                      <pic:pic xmlns:pic="http://schemas.openxmlformats.org/drawingml/2006/picture">
                        <pic:nvPicPr>
                          <pic:cNvPr id="10" name="图片 10"/>
                          <pic:cNvPicPr/>
                        </pic:nvPicPr>
                        <pic:blipFill>
                          <a:blip r:embed="rId11"/>
                          <a:stretch>
                            <a:fillRect/>
                          </a:stretch>
                        </pic:blipFill>
                        <pic:spPr>
                          <a:xfrm>
                            <a:off x="2411730" y="586105"/>
                            <a:ext cx="12065" cy="158115"/>
                          </a:xfrm>
                          <a:prstGeom prst="rect">
                            <a:avLst/>
                          </a:prstGeom>
                        </pic:spPr>
                      </pic:pic>
                      <pic:pic xmlns:pic="http://schemas.openxmlformats.org/drawingml/2006/picture">
                        <pic:nvPicPr>
                          <pic:cNvPr id="11" name="图片 11"/>
                          <pic:cNvPicPr/>
                        </pic:nvPicPr>
                        <pic:blipFill>
                          <a:blip r:embed="rId11"/>
                          <a:stretch>
                            <a:fillRect/>
                          </a:stretch>
                        </pic:blipFill>
                        <pic:spPr>
                          <a:xfrm>
                            <a:off x="3195955" y="579755"/>
                            <a:ext cx="12065" cy="158115"/>
                          </a:xfrm>
                          <a:prstGeom prst="rect">
                            <a:avLst/>
                          </a:prstGeom>
                        </pic:spPr>
                      </pic:pic>
                      <pic:pic xmlns:pic="http://schemas.openxmlformats.org/drawingml/2006/picture">
                        <pic:nvPicPr>
                          <pic:cNvPr id="12" name="图片 12"/>
                          <pic:cNvPicPr/>
                        </pic:nvPicPr>
                        <pic:blipFill>
                          <a:blip r:embed="rId11"/>
                          <a:stretch>
                            <a:fillRect/>
                          </a:stretch>
                        </pic:blipFill>
                        <pic:spPr>
                          <a:xfrm>
                            <a:off x="3973830" y="579755"/>
                            <a:ext cx="12065" cy="158115"/>
                          </a:xfrm>
                          <a:prstGeom prst="rect">
                            <a:avLst/>
                          </a:prstGeom>
                        </pic:spPr>
                      </pic:pic>
                      <pic:pic xmlns:pic="http://schemas.openxmlformats.org/drawingml/2006/picture">
                        <pic:nvPicPr>
                          <pic:cNvPr id="13" name="图片 13"/>
                          <pic:cNvPicPr/>
                        </pic:nvPicPr>
                        <pic:blipFill>
                          <a:blip r:embed="rId11"/>
                          <a:stretch>
                            <a:fillRect/>
                          </a:stretch>
                        </pic:blipFill>
                        <pic:spPr>
                          <a:xfrm>
                            <a:off x="4751705" y="579755"/>
                            <a:ext cx="12065" cy="158115"/>
                          </a:xfrm>
                          <a:prstGeom prst="rect">
                            <a:avLst/>
                          </a:prstGeom>
                        </pic:spPr>
                      </pic:pic>
                      <wps:wsp>
                        <wps:cNvPr id="14" name="直接连接符 14"/>
                        <wps:cNvCnPr/>
                        <wps:spPr>
                          <a:xfrm>
                            <a:off x="843915" y="577215"/>
                            <a:ext cx="3915410" cy="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矩形 15"/>
                        <wps:cNvSpPr/>
                        <wps:spPr>
                          <a:xfrm>
                            <a:off x="4546600" y="735965"/>
                            <a:ext cx="438150" cy="1395730"/>
                          </a:xfrm>
                          <a:prstGeom prst="rect">
                            <a:avLst/>
                          </a:prstGeom>
                        </wps:spPr>
                        <wps:style>
                          <a:lnRef idx="2">
                            <a:schemeClr val="dk1"/>
                          </a:lnRef>
                          <a:fillRef idx="1">
                            <a:schemeClr val="lt1"/>
                          </a:fillRef>
                          <a:effectRef idx="0">
                            <a:schemeClr val="dk1"/>
                          </a:effectRef>
                          <a:fontRef idx="minor">
                            <a:schemeClr val="dk1"/>
                          </a:fontRef>
                        </wps:style>
                        <wps:txbx>
                          <w:txbxContent>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体育</w:t>
                              </w:r>
                              <w:r>
                                <w:rPr>
                                  <w:rFonts w:hint="eastAsia" w:ascii="Times New Roman" w:hAnsi="Times New Roman" w:eastAsia="方正仿宋简体" w:cs="Times New Roman"/>
                                  <w:kern w:val="2"/>
                                  <w:sz w:val="21"/>
                                  <w:szCs w:val="22"/>
                                </w:rPr>
                                <w:t>部</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6</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6" name="矩形 16"/>
                        <wps:cNvSpPr/>
                        <wps:spPr>
                          <a:xfrm>
                            <a:off x="2232025" y="76136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学习</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p>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p>
                            <w:p>
                              <w:pPr>
                                <w:pStyle w:val="8"/>
                                <w:spacing w:before="0" w:beforeAutospacing="0" w:after="0" w:afterAutospacing="0" w:line="200" w:lineRule="exact"/>
                                <w:jc w:val="center"/>
                                <w:rPr>
                                  <w:rFonts w:hint="default"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 xml:space="preserve">   </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eastAsia="zh-CN"/>
                                </w:rPr>
                              </w:pPr>
                              <w:r>
                                <w:rPr>
                                  <w:rFonts w:hint="eastAsia" w:ascii="Times New Roman" w:hAnsi="Times New Roman" w:eastAsia="方正仿宋简体" w:cs="Times New Roman"/>
                                  <w:kern w:val="2"/>
                                  <w:sz w:val="21"/>
                                  <w:szCs w:val="22"/>
                                  <w:lang w:val="en-US" w:eastAsia="zh-CN"/>
                                </w:rPr>
                                <w:t>6</w:t>
                              </w:r>
                            </w:p>
                            <w:p>
                              <w:pPr>
                                <w:pStyle w:val="8"/>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7" name="矩形 17"/>
                        <wps:cNvSpPr/>
                        <wps:spPr>
                          <a:xfrm>
                            <a:off x="3819525" y="745490"/>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自律</w:t>
                              </w:r>
                              <w:r>
                                <w:rPr>
                                  <w:rFonts w:hint="eastAsia" w:ascii="Times New Roman" w:hAnsi="Times New Roman" w:eastAsia="方正仿宋简体" w:cs="Times New Roman"/>
                                  <w:kern w:val="2"/>
                                  <w:sz w:val="21"/>
                                  <w:szCs w:val="22"/>
                                </w:rPr>
                                <w:t>部</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hint="default"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18</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8" name="矩形 18"/>
                        <wps:cNvSpPr/>
                        <wps:spPr>
                          <a:xfrm>
                            <a:off x="3008630" y="75501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女生</w:t>
                              </w:r>
                              <w:r>
                                <w:rPr>
                                  <w:rFonts w:hint="eastAsia" w:ascii="Times New Roman" w:hAnsi="Times New Roman" w:eastAsia="方正仿宋简体" w:cs="Times New Roman"/>
                                  <w:kern w:val="2"/>
                                  <w:sz w:val="21"/>
                                  <w:szCs w:val="22"/>
                                </w:rPr>
                                <w:t>部</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hint="default"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14</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9" name="矩形 19"/>
                        <wps:cNvSpPr/>
                        <wps:spPr>
                          <a:xfrm>
                            <a:off x="1410970" y="74612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eastAsia="zh-CN"/>
                                </w:rPr>
                              </w:pPr>
                              <w:r>
                                <w:rPr>
                                  <w:rFonts w:hint="eastAsia" w:ascii="Times New Roman" w:hAnsi="Times New Roman" w:eastAsia="方正仿宋简体" w:cs="Times New Roman"/>
                                  <w:kern w:val="2"/>
                                  <w:sz w:val="21"/>
                                  <w:szCs w:val="22"/>
                                  <w:lang w:eastAsia="zh-CN"/>
                                </w:rPr>
                                <w:t>心理健康部</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10</w:t>
                              </w:r>
                              <w:r>
                                <w:rPr>
                                  <w:rFonts w:ascii="Times New Roman" w:hAnsi="Times New Roman" w:eastAsia="方正仿宋简体" w:cs="Times New Roman"/>
                                  <w:kern w:val="2"/>
                                  <w:sz w:val="21"/>
                                  <w:szCs w:val="22"/>
                                </w:rPr>
                                <w:t> </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20" name="矩形 20"/>
                        <wps:cNvSpPr/>
                        <wps:spPr>
                          <a:xfrm>
                            <a:off x="621665" y="742950"/>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eastAsia="zh-CN"/>
                                </w:rPr>
                              </w:pPr>
                              <w:r>
                                <w:rPr>
                                  <w:rFonts w:hint="eastAsia" w:ascii="Times New Roman" w:hAnsi="Times New Roman" w:eastAsia="方正仿宋简体" w:cs="Times New Roman"/>
                                  <w:kern w:val="2"/>
                                  <w:sz w:val="21"/>
                                  <w:szCs w:val="22"/>
                                  <w:lang w:eastAsia="zh-CN"/>
                                </w:rPr>
                                <w:t>办公室</w:t>
                              </w:r>
                            </w:p>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 xml:space="preserve"> </w:t>
                              </w:r>
                            </w:p>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lang w:val="en-US" w:eastAsia="zh-CN"/>
                                </w:rPr>
                                <w:t>8</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c:wpc>
                  </a:graphicData>
                </a:graphic>
              </wp:anchor>
            </w:drawing>
          </mc:Choice>
          <mc:Fallback>
            <w:pict>
              <v:group id="_x0000_s1026" o:spid="_x0000_s1026" o:spt="203" style="position:absolute;left:0pt;margin-left:1.1pt;margin-top:10.1pt;height:177pt;width:442.5pt;mso-wrap-distance-bottom:0pt;mso-wrap-distance-top:0pt;z-index:251659264;mso-width-relative:page;mso-height-relative:page;" coordsize="5619750,2247900" editas="canvas" o:gfxdata="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">
                <o:lock v:ext="edit" aspectratio="f"/>
                <v:shape id="_x0000_s1026" o:spid="_x0000_s1026" style="position:absolute;left:0;top:0;height:2247900;width:5619750;" filled="f" stroked="f" coordsize="21600,21600" o:gfxdata="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">
                  <v:fill on="f" focussize="0,0"/>
                  <v:stroke on="f"/>
                  <v:imagedata o:title=""/>
                  <o:lock v:ext="edit" aspectratio="t"/>
                </v:shape>
                <v:rect id="_x0000_s1026" o:spid="_x0000_s1026" o:spt="1" style="position:absolute;left:1828800;top:95003;height:320633;width:1959428;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IIY71bWAAAACAEAAA8AAAAAAAAAAQAgAAAAIgAAAGRycy9k&#10;b3ducmV2LnhtbFBLAQIUABQAAAAIAIdO4kAySAhTdgIAAPIEAAAOAAAAAAAAAAEAIAAAACUBAABk&#10;cnMvZTJvRG9jLnhtbFBLBQYAAAAABgAGAFkBAAANBgAAAAA=&#10;">
                  <v:fill on="t" focussize="0,0"/>
                  <v:stroke weight="2pt" color="#000000 [3200]" joinstyle="round"/>
                  <v:imagedata o:title=""/>
                  <o:lock v:ext="edit" aspectratio="f"/>
                  <v:textbox>
                    <w:txbxContent>
                      <w:p>
                        <w:pPr>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w:t>
                        </w:r>
                        <w:r>
                          <w:rPr>
                            <w:rFonts w:hint="eastAsia" w:ascii="Times New Roman" w:hAnsi="Times New Roman" w:eastAsia="方正仿宋简体" w:cs="Times New Roman"/>
                            <w:lang w:val="en-US" w:eastAsia="zh-CN"/>
                          </w:rPr>
                          <w:t>5</w:t>
                        </w:r>
                        <w:r>
                          <w:rPr>
                            <w:rFonts w:hint="eastAsia" w:ascii="Times New Roman" w:hAnsi="Times New Roman" w:eastAsia="方正仿宋简体" w:cs="Times New Roman"/>
                          </w:rPr>
                          <w:t>人</w:t>
                        </w:r>
                      </w:p>
                    </w:txbxContent>
                  </v:textbox>
                </v:rect>
                <v:line id="_x0000_s1026" o:spid="_x0000_s1026" o:spt="20" style="position:absolute;left:2808514;top:415636;height:162214;width:0;" filled="f" stroked="t" coordsize="21600,21600" o:gfxdata="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3LsYdUAAAAIAQAADwAAAAAAAAABACAAAAAiAAAA&#10;ZHJzL2Rvd25yZXYueG1sUEsBAhQAFAAAAAgAh07iQCmkZyQKAgAAAwQAAA4AAAAAAAAAAQAgAAAA&#10;JAEAAGRycy9lMm9Eb2MueG1sUEsFBgAAAAAGAAYAWQEAAKAFAAAAAA==&#10;">
                  <v:fill on="f" focussize="0,0"/>
                  <v:stroke color="#000000 [3200]" joinstyle="round"/>
                  <v:imagedata o:title=""/>
                  <o:lock v:ext="edit" aspectratio="f"/>
                </v:line>
                <v:shape id="_x0000_s1026" o:spid="_x0000_s1026" o:spt="75" type="#_x0000_t75" style="position:absolute;left:840105;top:582930;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">
                  <v:fill on="f" focussize="0,0"/>
                  <v:stroke on="f"/>
                  <v:imagedata r:id="rId11" o:title=""/>
                  <o:lock v:ext="edit" aspectratio="f"/>
                </v:shape>
                <v:shape id="_x0000_s1026" o:spid="_x0000_s1026" o:spt="75" type="#_x0000_t75" style="position:absolute;left:1624330;top:577850;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">
                  <v:fill on="f" focussize="0,0"/>
                  <v:stroke on="f"/>
                  <v:imagedata r:id="rId11" o:title=""/>
                  <o:lock v:ext="edit" aspectratio="f"/>
                </v:shape>
                <v:shape id="_x0000_s1026" o:spid="_x0000_s1026" o:spt="75" type="#_x0000_t75" style="position:absolute;left:2411730;top:58610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">
                  <v:fill on="f" focussize="0,0"/>
                  <v:stroke on="f"/>
                  <v:imagedata r:id="rId11" o:title=""/>
                  <o:lock v:ext="edit" aspectratio="f"/>
                </v:shape>
                <v:shape id="_x0000_s1026" o:spid="_x0000_s1026" o:spt="75" type="#_x0000_t75" style="position:absolute;left:3195955;top:57975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">
                  <v:fill on="f" focussize="0,0"/>
                  <v:stroke on="f"/>
                  <v:imagedata r:id="rId11" o:title=""/>
                  <o:lock v:ext="edit" aspectratio="f"/>
                </v:shape>
                <v:shape id="_x0000_s1026" o:spid="_x0000_s1026" o:spt="75" type="#_x0000_t75" style="position:absolute;left:3973830;top:57975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">
                  <v:fill on="f" focussize="0,0"/>
                  <v:stroke on="f"/>
                  <v:imagedata r:id="rId11" o:title=""/>
                  <o:lock v:ext="edit" aspectratio="f"/>
                </v:shape>
                <v:shape id="_x0000_s1026" o:spid="_x0000_s1026" o:spt="75" type="#_x0000_t75" style="position:absolute;left:4751705;top:57975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">
                  <v:fill on="f" focussize="0,0"/>
                  <v:stroke on="f"/>
                  <v:imagedata r:id="rId11" o:title=""/>
                  <o:lock v:ext="edit" aspectratio="f"/>
                </v:shape>
                <v:line id="_x0000_s1026" o:spid="_x0000_s1026" o:spt="20" style="position:absolute;left:843915;top:577215;height:0;width:3915410;" filled="f" stroked="t" coordsize="21600,21600" o:gfxdata="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9y7GHVAAAACAEAAA8AAAAAAAAAAQAgAAAAIgAAAGRycy9kb3ducmV2Lnht&#10;bFBLAQIUABQAAAAIAIdO4kDLV7Kb/AEAAN8DAAAOAAAAAAAAAAEAIAAAACQBAABkcnMvZTJvRG9j&#10;LnhtbFBLBQYAAAAABgAGAFkBAACSBQAAAAA=&#10;">
                  <v:fill on="f" focussize="0,0"/>
                  <v:stroke color="#000000 [3200]" joinstyle="round"/>
                  <v:imagedata o:title=""/>
                  <o:lock v:ext="edit" aspectratio="f"/>
                </v:line>
                <v:rect id="_x0000_s1026" o:spid="_x0000_s1026" o:spt="1" style="position:absolute;left:4546600;top:735965;height:1395730;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CGO9W1gAAAAgBAAAPAAAAAAAAAAEAIAAAACIAAABkcnMvZG93bnJldi54bWxQSwEC&#10;FAAUAAAACACHTuJAfSIhnWgCAADFBAAADgAAAAAAAAABACAAAAAlAQAAZHJzL2Uyb0RvYy54bWxQ&#10;SwUGAAAAAAYABgBZAQAA/wUAAAAA&#10;">
                  <v:fill on="t" focussize="0,0"/>
                  <v:stroke weight="2pt" color="#000000 [3200]" joinstyle="round"/>
                  <v:imagedata o:title=""/>
                  <o:lock v:ext="edit" aspectratio="f"/>
                  <v:textbox>
                    <w:txbxContent>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体育</w:t>
                        </w:r>
                        <w:r>
                          <w:rPr>
                            <w:rFonts w:hint="eastAsia" w:ascii="Times New Roman" w:hAnsi="Times New Roman" w:eastAsia="方正仿宋简体" w:cs="Times New Roman"/>
                            <w:kern w:val="2"/>
                            <w:sz w:val="21"/>
                            <w:szCs w:val="22"/>
                          </w:rPr>
                          <w:t>部</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6</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2232025;top:761365;height:1395095;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CGO9W1gAAAAgBAAAPAAAAAAAAAAEAIAAAACIAAABkcnMvZG93bnJldi54bWxQSwEC&#10;FAAUAAAACACHTuJAUFnz52gCAADFBAAADgAAAAAAAAABACAAAAAlAQAAZHJzL2Uyb0RvYy54bWxQ&#10;SwUGAAAAAAYABgBZAQAA/wUAAAAA&#10;">
                  <v:fill on="t" focussize="0,0"/>
                  <v:stroke weight="2pt" color="#000000 [3200]" joinstyle="round"/>
                  <v:imagedata o:title=""/>
                  <o:lock v:ext="edit" aspectratio="f"/>
                  <v:textbox>
                    <w:txbxContent>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学习</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p>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p>
                      <w:p>
                        <w:pPr>
                          <w:pStyle w:val="8"/>
                          <w:spacing w:before="0" w:beforeAutospacing="0" w:after="0" w:afterAutospacing="0" w:line="200" w:lineRule="exact"/>
                          <w:jc w:val="center"/>
                          <w:rPr>
                            <w:rFonts w:hint="default"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 xml:space="preserve">   </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eastAsia="zh-CN"/>
                          </w:rPr>
                        </w:pPr>
                        <w:r>
                          <w:rPr>
                            <w:rFonts w:hint="eastAsia" w:ascii="Times New Roman" w:hAnsi="Times New Roman" w:eastAsia="方正仿宋简体" w:cs="Times New Roman"/>
                            <w:kern w:val="2"/>
                            <w:sz w:val="21"/>
                            <w:szCs w:val="22"/>
                            <w:lang w:val="en-US" w:eastAsia="zh-CN"/>
                          </w:rPr>
                          <w:t>6</w:t>
                        </w:r>
                      </w:p>
                      <w:p>
                        <w:pPr>
                          <w:pStyle w:val="8"/>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3819525;top:745490;height:1395095;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CGO9W1gAAAAgBAAAPAAAAAAAAAAEAIAAAACIAAABkcnMvZG93bnJldi54bWxQSwECFAAU&#10;AAAACACHTuJAg3Jzr2UCAADFBAAADgAAAAAAAAABACAAAAAlAQAAZHJzL2Uyb0RvYy54bWxQSwUG&#10;AAAAAAYABgBZAQAA/AUAAAAA&#10;">
                  <v:fill on="t" focussize="0,0"/>
                  <v:stroke weight="2pt" color="#000000 [3200]" joinstyle="round"/>
                  <v:imagedata o:title=""/>
                  <o:lock v:ext="edit" aspectratio="f"/>
                  <v:textbox>
                    <w:txbxContent>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自律</w:t>
                        </w:r>
                        <w:r>
                          <w:rPr>
                            <w:rFonts w:hint="eastAsia" w:ascii="Times New Roman" w:hAnsi="Times New Roman" w:eastAsia="方正仿宋简体" w:cs="Times New Roman"/>
                            <w:kern w:val="2"/>
                            <w:sz w:val="21"/>
                            <w:szCs w:val="22"/>
                          </w:rPr>
                          <w:t>部</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hint="default"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18</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3008630;top:755015;height:1395095;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IY71bWAAAACAEAAA8AAAAAAAAAAQAgAAAAIgAAAGRycy9kb3ducmV2LnhtbFBLAQIU&#10;ABQAAAAIAIdO4kDfwIKKZwIAAMUEAAAOAAAAAAAAAAEAIAAAACUBAABkcnMvZTJvRG9jLnhtbFBL&#10;BQYAAAAABgAGAFkBAAD+BQAAAAA=&#10;">
                  <v:fill on="t" focussize="0,0"/>
                  <v:stroke weight="2pt" color="#000000 [3200]" joinstyle="round"/>
                  <v:imagedata o:title=""/>
                  <o:lock v:ext="edit" aspectratio="f"/>
                  <v:textbox>
                    <w:txbxContent>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女生</w:t>
                        </w:r>
                        <w:r>
                          <w:rPr>
                            <w:rFonts w:hint="eastAsia" w:ascii="Times New Roman" w:hAnsi="Times New Roman" w:eastAsia="方正仿宋简体" w:cs="Times New Roman"/>
                            <w:kern w:val="2"/>
                            <w:sz w:val="21"/>
                            <w:szCs w:val="22"/>
                          </w:rPr>
                          <w:t>部</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hint="default"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14</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1410970;top:746125;height:1395095;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IY71bWAAAACAEAAA8AAAAAAAAAAQAgAAAAIgAAAGRycy9kb3ducmV2LnhtbFBLAQIU&#10;ABQAAAAIAIdO4kC4X8UKZwIAAMUEAAAOAAAAAAAAAAEAIAAAACUBAABkcnMvZTJvRG9jLnhtbFBL&#10;BQYAAAAABgAGAFkBAAD+BQAAAAA=&#10;">
                  <v:fill on="t" focussize="0,0"/>
                  <v:stroke weight="2pt" color="#000000 [3200]" joinstyle="round"/>
                  <v:imagedata o:title=""/>
                  <o:lock v:ext="edit" aspectratio="f"/>
                  <v:textbox>
                    <w:txbxContent>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eastAsia="zh-CN"/>
                          </w:rPr>
                        </w:pPr>
                        <w:r>
                          <w:rPr>
                            <w:rFonts w:hint="eastAsia" w:ascii="Times New Roman" w:hAnsi="Times New Roman" w:eastAsia="方正仿宋简体" w:cs="Times New Roman"/>
                            <w:kern w:val="2"/>
                            <w:sz w:val="21"/>
                            <w:szCs w:val="22"/>
                            <w:lang w:eastAsia="zh-CN"/>
                          </w:rPr>
                          <w:t>心理健康部</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10</w:t>
                        </w:r>
                        <w:r>
                          <w:rPr>
                            <w:rFonts w:ascii="Times New Roman" w:hAnsi="Times New Roman" w:eastAsia="方正仿宋简体" w:cs="Times New Roman"/>
                            <w:kern w:val="2"/>
                            <w:sz w:val="21"/>
                            <w:szCs w:val="22"/>
                          </w:rPr>
                          <w:t> </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621665;top:742950;height:1395095;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CGO9W1gAAAAgBAAAPAAAAAAAAAAEAIAAAACIAAABkcnMvZG93bnJldi54bWxQSwECFAAUAAAA&#10;CACHTuJAs1nnT2ICAADEBAAADgAAAAAAAAABACAAAAAlAQAAZHJzL2Uyb0RvYy54bWxQSwUGAAAA&#10;AAYABgBZAQAA+QUAAAAA&#10;">
                  <v:fill on="t" focussize="0,0"/>
                  <v:stroke weight="2pt" color="#000000 [3200]" joinstyle="round"/>
                  <v:imagedata o:title=""/>
                  <o:lock v:ext="edit" aspectratio="f"/>
                  <v:textbox>
                    <w:txbxContent>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eastAsia="zh-CN"/>
                          </w:rPr>
                        </w:pPr>
                        <w:r>
                          <w:rPr>
                            <w:rFonts w:hint="eastAsia" w:ascii="Times New Roman" w:hAnsi="Times New Roman" w:eastAsia="方正仿宋简体" w:cs="Times New Roman"/>
                            <w:kern w:val="2"/>
                            <w:sz w:val="21"/>
                            <w:szCs w:val="22"/>
                            <w:lang w:eastAsia="zh-CN"/>
                          </w:rPr>
                          <w:t>办公室</w:t>
                        </w:r>
                      </w:p>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 xml:space="preserve"> </w:t>
                        </w:r>
                      </w:p>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8"/>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lang w:val="en-US" w:eastAsia="zh-CN"/>
                          </w:rPr>
                          <w:t>8</w:t>
                        </w:r>
                      </w:p>
                      <w:p>
                        <w:pPr>
                          <w:pStyle w:val="8"/>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w10:wrap type="topAndBottom"/>
              </v:group>
            </w:pict>
          </mc:Fallback>
        </mc:AlternateContent>
      </w:r>
    </w:p>
    <w:p>
      <w:pPr>
        <w:spacing w:line="560" w:lineRule="exact"/>
        <w:ind w:firstLine="640" w:firstLineChars="200"/>
        <w:jc w:val="left"/>
        <w:rPr>
          <w:rFonts w:ascii="方正黑体简体" w:eastAsia="方正黑体简体" w:cs="Times New Roman"/>
          <w:sz w:val="32"/>
          <w:szCs w:val="32"/>
        </w:rPr>
      </w:pPr>
      <w:r>
        <w:rPr>
          <w:rFonts w:hint="eastAsia" w:ascii="方正黑体简体" w:eastAsia="方正黑体简体" w:cs="Times New Roman"/>
          <w:sz w:val="32"/>
          <w:szCs w:val="32"/>
        </w:rPr>
        <w:t>四、校级组织工作人员名单</w:t>
      </w:r>
    </w:p>
    <w:tbl>
      <w:tblPr>
        <w:tblStyle w:val="11"/>
        <w:tblW w:w="9225"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32"/>
        <w:gridCol w:w="1248"/>
        <w:gridCol w:w="2385"/>
        <w:gridCol w:w="1005"/>
        <w:gridCol w:w="118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240" w:lineRule="exact"/>
              <w:jc w:val="center"/>
              <w:rPr>
                <w:rFonts w:ascii="方正仿宋简体" w:eastAsia="方正仿宋简体" w:cs="Times New Roman"/>
                <w:sz w:val="22"/>
                <w:szCs w:val="44"/>
              </w:rPr>
            </w:pPr>
            <w:r>
              <w:rPr>
                <w:rFonts w:hint="eastAsia" w:ascii="方正仿宋简体" w:eastAsia="方正仿宋简体" w:cs="Times New Roman"/>
                <w:sz w:val="22"/>
                <w:szCs w:val="44"/>
              </w:rPr>
              <w:t>序号</w:t>
            </w:r>
          </w:p>
        </w:tc>
        <w:tc>
          <w:tcPr>
            <w:tcW w:w="1332" w:type="dxa"/>
            <w:vAlign w:val="center"/>
          </w:tcPr>
          <w:p>
            <w:pPr>
              <w:spacing w:line="240" w:lineRule="exact"/>
              <w:jc w:val="center"/>
              <w:rPr>
                <w:rFonts w:ascii="方正仿宋简体" w:eastAsia="方正仿宋简体" w:cs="Times New Roman"/>
                <w:sz w:val="22"/>
                <w:szCs w:val="44"/>
              </w:rPr>
            </w:pPr>
            <w:r>
              <w:rPr>
                <w:rFonts w:hint="eastAsia" w:ascii="方正仿宋简体" w:eastAsia="方正仿宋简体" w:cs="Times New Roman"/>
                <w:sz w:val="22"/>
                <w:szCs w:val="44"/>
              </w:rPr>
              <w:t>姓</w:t>
            </w:r>
            <w:r>
              <w:rPr>
                <w:rFonts w:ascii="方正仿宋简体" w:eastAsia="方正仿宋简体" w:cs="Times New Roman"/>
                <w:sz w:val="22"/>
                <w:szCs w:val="44"/>
              </w:rPr>
              <w:t xml:space="preserve"> </w:t>
            </w:r>
            <w:r>
              <w:rPr>
                <w:rFonts w:hint="eastAsia" w:ascii="方正仿宋简体" w:eastAsia="方正仿宋简体" w:cs="Times New Roman"/>
                <w:sz w:val="22"/>
                <w:szCs w:val="44"/>
              </w:rPr>
              <w:t>名</w:t>
            </w:r>
          </w:p>
        </w:tc>
        <w:tc>
          <w:tcPr>
            <w:tcW w:w="1248" w:type="dxa"/>
            <w:vAlign w:val="center"/>
          </w:tcPr>
          <w:p>
            <w:pPr>
              <w:spacing w:line="240" w:lineRule="exact"/>
              <w:jc w:val="center"/>
              <w:rPr>
                <w:rFonts w:hint="eastAsia" w:ascii="方正仿宋简体" w:eastAsia="方正仿宋简体" w:cs="Times New Roman"/>
                <w:sz w:val="22"/>
                <w:szCs w:val="44"/>
              </w:rPr>
            </w:pPr>
            <w:r>
              <w:rPr>
                <w:rFonts w:hint="eastAsia" w:ascii="方正仿宋简体" w:eastAsia="方正仿宋简体" w:cs="Times New Roman"/>
                <w:sz w:val="22"/>
                <w:szCs w:val="44"/>
              </w:rPr>
              <w:t>政治</w:t>
            </w:r>
          </w:p>
          <w:p>
            <w:pPr>
              <w:spacing w:line="240" w:lineRule="exact"/>
              <w:jc w:val="center"/>
              <w:rPr>
                <w:rFonts w:ascii="方正仿宋简体" w:eastAsia="方正仿宋简体" w:cs="Times New Roman"/>
                <w:sz w:val="22"/>
                <w:szCs w:val="44"/>
              </w:rPr>
            </w:pPr>
            <w:r>
              <w:rPr>
                <w:rFonts w:hint="eastAsia" w:ascii="方正仿宋简体" w:eastAsia="方正仿宋简体" w:cs="Times New Roman"/>
                <w:sz w:val="22"/>
                <w:szCs w:val="44"/>
              </w:rPr>
              <w:t>面貌</w:t>
            </w:r>
          </w:p>
        </w:tc>
        <w:tc>
          <w:tcPr>
            <w:tcW w:w="2385" w:type="dxa"/>
            <w:vAlign w:val="center"/>
          </w:tcPr>
          <w:p>
            <w:pPr>
              <w:spacing w:line="240" w:lineRule="exact"/>
              <w:jc w:val="center"/>
              <w:rPr>
                <w:rFonts w:ascii="方正仿宋简体" w:eastAsia="方正仿宋简体" w:cs="Times New Roman"/>
                <w:sz w:val="22"/>
                <w:szCs w:val="44"/>
              </w:rPr>
            </w:pPr>
            <w:r>
              <w:rPr>
                <w:rFonts w:hint="eastAsia" w:ascii="方正仿宋简体" w:eastAsia="方正仿宋简体" w:cs="Times New Roman"/>
                <w:sz w:val="22"/>
                <w:szCs w:val="44"/>
              </w:rPr>
              <w:t>院系</w:t>
            </w:r>
          </w:p>
        </w:tc>
        <w:tc>
          <w:tcPr>
            <w:tcW w:w="1005" w:type="dxa"/>
            <w:vAlign w:val="center"/>
          </w:tcPr>
          <w:p>
            <w:pPr>
              <w:spacing w:line="240" w:lineRule="exact"/>
              <w:jc w:val="center"/>
              <w:rPr>
                <w:rFonts w:ascii="方正仿宋简体" w:eastAsia="方正仿宋简体" w:cs="Times New Roman"/>
                <w:sz w:val="22"/>
                <w:szCs w:val="44"/>
              </w:rPr>
            </w:pPr>
            <w:r>
              <w:rPr>
                <w:rFonts w:hint="eastAsia" w:ascii="方正仿宋简体" w:eastAsia="方正仿宋简体" w:cs="Times New Roman"/>
                <w:sz w:val="22"/>
                <w:szCs w:val="44"/>
              </w:rPr>
              <w:t>年级</w:t>
            </w:r>
          </w:p>
        </w:tc>
        <w:tc>
          <w:tcPr>
            <w:tcW w:w="1185" w:type="dxa"/>
            <w:vAlign w:val="center"/>
          </w:tcPr>
          <w:p>
            <w:pPr>
              <w:spacing w:line="240" w:lineRule="exact"/>
              <w:jc w:val="center"/>
              <w:rPr>
                <w:rFonts w:hint="default" w:ascii="方正仿宋简体" w:eastAsia="方正仿宋简体" w:cs="Times New Roman"/>
                <w:sz w:val="22"/>
                <w:szCs w:val="44"/>
                <w:lang w:val="en-US" w:eastAsia="zh-CN"/>
              </w:rPr>
            </w:pPr>
            <w:r>
              <w:rPr>
                <w:rFonts w:hint="eastAsia" w:ascii="方正仿宋简体" w:eastAsia="方正仿宋简体" w:cs="Times New Roman"/>
                <w:sz w:val="22"/>
                <w:szCs w:val="44"/>
                <w:lang w:val="en-US" w:eastAsia="zh-CN"/>
              </w:rPr>
              <w:t>学习成绩排名*</w:t>
            </w:r>
          </w:p>
        </w:tc>
        <w:tc>
          <w:tcPr>
            <w:tcW w:w="1320" w:type="dxa"/>
            <w:vAlign w:val="center"/>
          </w:tcPr>
          <w:p>
            <w:pPr>
              <w:spacing w:line="240" w:lineRule="exact"/>
              <w:jc w:val="center"/>
              <w:rPr>
                <w:rFonts w:ascii="方正仿宋简体" w:eastAsia="方正仿宋简体" w:cs="Times New Roman"/>
                <w:sz w:val="22"/>
                <w:szCs w:val="44"/>
              </w:rPr>
            </w:pPr>
            <w:r>
              <w:rPr>
                <w:rFonts w:hint="eastAsia" w:ascii="方正仿宋简体" w:eastAsia="方正仿宋简体" w:cs="Times New Roman"/>
                <w:sz w:val="22"/>
                <w:szCs w:val="44"/>
              </w:rPr>
              <w:t>是否存在不及格情况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1</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王安森</w:t>
            </w:r>
          </w:p>
        </w:tc>
        <w:tc>
          <w:tcPr>
            <w:tcW w:w="1248" w:type="dxa"/>
            <w:vAlign w:val="bottom"/>
          </w:tcPr>
          <w:p>
            <w:pPr>
              <w:keepNext w:val="0"/>
              <w:keepLines w:val="0"/>
              <w:widowControl/>
              <w:suppressLineNumbers w:val="0"/>
              <w:jc w:val="center"/>
              <w:textAlignment w:val="bottom"/>
              <w:rPr>
                <w:rFonts w:hint="eastAsia" w:ascii="Times New Roman" w:hAnsi="Times New Roman" w:eastAsia="方正仿宋简体" w:cs="Times New Roman"/>
                <w:sz w:val="24"/>
                <w:szCs w:val="24"/>
                <w:lang w:eastAsia="zh-CN"/>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航空电气学院</w:t>
            </w:r>
          </w:p>
        </w:tc>
        <w:tc>
          <w:tcPr>
            <w:tcW w:w="1005" w:type="dxa"/>
            <w:vAlign w:val="bottom"/>
          </w:tcPr>
          <w:p>
            <w:pPr>
              <w:keepNext w:val="0"/>
              <w:keepLines w:val="0"/>
              <w:widowControl/>
              <w:suppressLineNumbers w:val="0"/>
              <w:jc w:val="left"/>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8</w:t>
            </w:r>
          </w:p>
        </w:tc>
        <w:tc>
          <w:tcPr>
            <w:tcW w:w="1320"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2</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于若哲</w:t>
            </w:r>
          </w:p>
        </w:tc>
        <w:tc>
          <w:tcPr>
            <w:tcW w:w="1248"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航空维修学院</w:t>
            </w:r>
          </w:p>
        </w:tc>
        <w:tc>
          <w:tcPr>
            <w:tcW w:w="1005" w:type="dxa"/>
            <w:vAlign w:val="bottom"/>
          </w:tcPr>
          <w:p>
            <w:pPr>
              <w:keepNext w:val="0"/>
              <w:keepLines w:val="0"/>
              <w:widowControl/>
              <w:suppressLineNumbers w:val="0"/>
              <w:jc w:val="left"/>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13</w:t>
            </w:r>
          </w:p>
        </w:tc>
        <w:tc>
          <w:tcPr>
            <w:tcW w:w="1320"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3</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邬纯清</w:t>
            </w:r>
          </w:p>
        </w:tc>
        <w:tc>
          <w:tcPr>
            <w:tcW w:w="1248"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航空管理学院</w:t>
            </w:r>
          </w:p>
        </w:tc>
        <w:tc>
          <w:tcPr>
            <w:tcW w:w="1005" w:type="dxa"/>
            <w:vAlign w:val="bottom"/>
          </w:tcPr>
          <w:p>
            <w:pPr>
              <w:keepNext w:val="0"/>
              <w:keepLines w:val="0"/>
              <w:widowControl/>
              <w:suppressLineNumbers w:val="0"/>
              <w:jc w:val="left"/>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16</w:t>
            </w:r>
          </w:p>
        </w:tc>
        <w:tc>
          <w:tcPr>
            <w:tcW w:w="1320"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4</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郑雨晴</w:t>
            </w:r>
          </w:p>
        </w:tc>
        <w:tc>
          <w:tcPr>
            <w:tcW w:w="1248"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旅游管理学院</w:t>
            </w:r>
          </w:p>
        </w:tc>
        <w:tc>
          <w:tcPr>
            <w:tcW w:w="1005" w:type="dxa"/>
            <w:vAlign w:val="bottom"/>
          </w:tcPr>
          <w:p>
            <w:pPr>
              <w:keepNext w:val="0"/>
              <w:keepLines w:val="0"/>
              <w:widowControl/>
              <w:suppressLineNumbers w:val="0"/>
              <w:jc w:val="left"/>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1</w:t>
            </w:r>
          </w:p>
        </w:tc>
        <w:tc>
          <w:tcPr>
            <w:tcW w:w="1320"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5</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秦天宇</w:t>
            </w:r>
          </w:p>
        </w:tc>
        <w:tc>
          <w:tcPr>
            <w:tcW w:w="1248"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航空制造学院</w:t>
            </w:r>
          </w:p>
        </w:tc>
        <w:tc>
          <w:tcPr>
            <w:tcW w:w="1005" w:type="dxa"/>
            <w:vAlign w:val="bottom"/>
          </w:tcPr>
          <w:p>
            <w:pPr>
              <w:keepNext w:val="0"/>
              <w:keepLines w:val="0"/>
              <w:widowControl/>
              <w:suppressLineNumbers w:val="0"/>
              <w:jc w:val="left"/>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4</w:t>
            </w:r>
          </w:p>
        </w:tc>
        <w:tc>
          <w:tcPr>
            <w:tcW w:w="1320"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6</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钟东昊</w:t>
            </w:r>
          </w:p>
        </w:tc>
        <w:tc>
          <w:tcPr>
            <w:tcW w:w="1248"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航空电气学院</w:t>
            </w:r>
          </w:p>
        </w:tc>
        <w:tc>
          <w:tcPr>
            <w:tcW w:w="1005" w:type="dxa"/>
            <w:vAlign w:val="bottom"/>
          </w:tcPr>
          <w:p>
            <w:pPr>
              <w:keepNext w:val="0"/>
              <w:keepLines w:val="0"/>
              <w:widowControl/>
              <w:suppressLineNumbers w:val="0"/>
              <w:jc w:val="left"/>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7</w:t>
            </w:r>
          </w:p>
        </w:tc>
        <w:tc>
          <w:tcPr>
            <w:tcW w:w="1320" w:type="dxa"/>
            <w:vAlign w:val="bottom"/>
          </w:tcPr>
          <w:p>
            <w:pPr>
              <w:keepNext w:val="0"/>
              <w:keepLines w:val="0"/>
              <w:widowControl/>
              <w:suppressLineNumbers w:val="0"/>
              <w:jc w:val="center"/>
              <w:textAlignment w:val="bottom"/>
              <w:rPr>
                <w:rFonts w:ascii="Times New Roman" w:hAnsi="Times New Roman"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hint="eastAsia" w:eastAsia="方正仿宋简体" w:cs="Times New Roman"/>
                <w:sz w:val="24"/>
                <w:szCs w:val="24"/>
                <w:lang w:eastAsia="zh-CN"/>
              </w:rPr>
            </w:pPr>
            <w:r>
              <w:rPr>
                <w:rFonts w:hint="eastAsia" w:eastAsia="方正仿宋简体" w:cs="Times New Roman"/>
                <w:sz w:val="24"/>
                <w:szCs w:val="24"/>
                <w:lang w:val="en-US" w:eastAsia="zh-CN"/>
              </w:rPr>
              <w:t>7</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王祎宁</w:t>
            </w:r>
          </w:p>
        </w:tc>
        <w:tc>
          <w:tcPr>
            <w:tcW w:w="1248"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旅游管理学院</w:t>
            </w:r>
          </w:p>
        </w:tc>
        <w:tc>
          <w:tcPr>
            <w:tcW w:w="1005" w:type="dxa"/>
            <w:vAlign w:val="bottom"/>
          </w:tcPr>
          <w:p>
            <w:pPr>
              <w:keepNext w:val="0"/>
              <w:keepLines w:val="0"/>
              <w:widowControl/>
              <w:suppressLineNumbers w:val="0"/>
              <w:jc w:val="left"/>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10</w:t>
            </w:r>
          </w:p>
        </w:tc>
        <w:tc>
          <w:tcPr>
            <w:tcW w:w="1320"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hint="eastAsia" w:eastAsia="方正仿宋简体" w:cs="Times New Roman"/>
                <w:sz w:val="24"/>
                <w:szCs w:val="24"/>
                <w:lang w:val="en-US" w:eastAsia="zh-CN"/>
              </w:rPr>
            </w:pPr>
            <w:r>
              <w:rPr>
                <w:rFonts w:hint="eastAsia" w:eastAsia="方正仿宋简体" w:cs="Times New Roman"/>
                <w:sz w:val="24"/>
                <w:szCs w:val="24"/>
                <w:lang w:val="en-US" w:eastAsia="zh-CN"/>
              </w:rPr>
              <w:t>8</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王慧玲</w:t>
            </w:r>
          </w:p>
        </w:tc>
        <w:tc>
          <w:tcPr>
            <w:tcW w:w="1248"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旅游管理学院</w:t>
            </w:r>
          </w:p>
        </w:tc>
        <w:tc>
          <w:tcPr>
            <w:tcW w:w="1005" w:type="dxa"/>
            <w:vAlign w:val="bottom"/>
          </w:tcPr>
          <w:p>
            <w:pPr>
              <w:keepNext w:val="0"/>
              <w:keepLines w:val="0"/>
              <w:widowControl/>
              <w:suppressLineNumbers w:val="0"/>
              <w:jc w:val="left"/>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18</w:t>
            </w:r>
          </w:p>
        </w:tc>
        <w:tc>
          <w:tcPr>
            <w:tcW w:w="1320"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hint="eastAsia" w:eastAsia="方正仿宋简体" w:cs="Times New Roman"/>
                <w:sz w:val="24"/>
                <w:szCs w:val="24"/>
                <w:lang w:val="en-US" w:eastAsia="zh-CN"/>
              </w:rPr>
            </w:pPr>
            <w:r>
              <w:rPr>
                <w:rFonts w:hint="eastAsia" w:eastAsia="方正仿宋简体" w:cs="Times New Roman"/>
                <w:sz w:val="24"/>
                <w:szCs w:val="24"/>
                <w:lang w:val="en-US" w:eastAsia="zh-CN"/>
              </w:rPr>
              <w:t>9</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陈宇博</w:t>
            </w:r>
          </w:p>
        </w:tc>
        <w:tc>
          <w:tcPr>
            <w:tcW w:w="1248"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航空维修学院</w:t>
            </w:r>
          </w:p>
        </w:tc>
        <w:tc>
          <w:tcPr>
            <w:tcW w:w="1005" w:type="dxa"/>
            <w:vAlign w:val="bottom"/>
          </w:tcPr>
          <w:p>
            <w:pPr>
              <w:keepNext w:val="0"/>
              <w:keepLines w:val="0"/>
              <w:widowControl/>
              <w:suppressLineNumbers w:val="0"/>
              <w:jc w:val="left"/>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10</w:t>
            </w:r>
          </w:p>
        </w:tc>
        <w:tc>
          <w:tcPr>
            <w:tcW w:w="1320"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hint="default" w:eastAsia="方正仿宋简体" w:cs="Times New Roman"/>
                <w:sz w:val="24"/>
                <w:szCs w:val="24"/>
                <w:lang w:val="en-US" w:eastAsia="zh-CN"/>
              </w:rPr>
            </w:pPr>
            <w:r>
              <w:rPr>
                <w:rFonts w:hint="eastAsia" w:eastAsia="方正仿宋简体" w:cs="Times New Roman"/>
                <w:sz w:val="24"/>
                <w:szCs w:val="24"/>
                <w:lang w:val="en-US" w:eastAsia="zh-CN"/>
              </w:rPr>
              <w:t>10</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刘海杰</w:t>
            </w:r>
          </w:p>
        </w:tc>
        <w:tc>
          <w:tcPr>
            <w:tcW w:w="1248"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航空电气学院</w:t>
            </w:r>
          </w:p>
        </w:tc>
        <w:tc>
          <w:tcPr>
            <w:tcW w:w="1005" w:type="dxa"/>
            <w:vAlign w:val="bottom"/>
          </w:tcPr>
          <w:p>
            <w:pPr>
              <w:keepNext w:val="0"/>
              <w:keepLines w:val="0"/>
              <w:widowControl/>
              <w:suppressLineNumbers w:val="0"/>
              <w:jc w:val="left"/>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8</w:t>
            </w:r>
          </w:p>
        </w:tc>
        <w:tc>
          <w:tcPr>
            <w:tcW w:w="1320"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hint="default" w:eastAsia="方正仿宋简体" w:cs="Times New Roman"/>
                <w:sz w:val="24"/>
                <w:szCs w:val="24"/>
                <w:lang w:val="en-US" w:eastAsia="zh-CN"/>
              </w:rPr>
            </w:pPr>
            <w:r>
              <w:rPr>
                <w:rFonts w:hint="eastAsia" w:eastAsia="方正仿宋简体" w:cs="Times New Roman"/>
                <w:sz w:val="24"/>
                <w:szCs w:val="24"/>
                <w:lang w:val="en-US" w:eastAsia="zh-CN"/>
              </w:rPr>
              <w:t>11</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杨炎杰</w:t>
            </w:r>
          </w:p>
        </w:tc>
        <w:tc>
          <w:tcPr>
            <w:tcW w:w="1248"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航空维修学院</w:t>
            </w:r>
          </w:p>
        </w:tc>
        <w:tc>
          <w:tcPr>
            <w:tcW w:w="1005" w:type="dxa"/>
            <w:vAlign w:val="bottom"/>
          </w:tcPr>
          <w:p>
            <w:pPr>
              <w:keepNext w:val="0"/>
              <w:keepLines w:val="0"/>
              <w:widowControl/>
              <w:suppressLineNumbers w:val="0"/>
              <w:jc w:val="left"/>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9</w:t>
            </w:r>
          </w:p>
        </w:tc>
        <w:tc>
          <w:tcPr>
            <w:tcW w:w="1320"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hint="default" w:eastAsia="方正仿宋简体" w:cs="Times New Roman"/>
                <w:sz w:val="24"/>
                <w:szCs w:val="24"/>
                <w:lang w:val="en-US" w:eastAsia="zh-CN"/>
              </w:rPr>
            </w:pPr>
            <w:r>
              <w:rPr>
                <w:rFonts w:hint="eastAsia" w:eastAsia="方正仿宋简体" w:cs="Times New Roman"/>
                <w:sz w:val="24"/>
                <w:szCs w:val="24"/>
                <w:lang w:val="en-US" w:eastAsia="zh-CN"/>
              </w:rPr>
              <w:t>12</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刘桃</w:t>
            </w:r>
          </w:p>
        </w:tc>
        <w:tc>
          <w:tcPr>
            <w:tcW w:w="1248"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信息技术学院</w:t>
            </w:r>
          </w:p>
        </w:tc>
        <w:tc>
          <w:tcPr>
            <w:tcW w:w="1005" w:type="dxa"/>
            <w:vAlign w:val="bottom"/>
          </w:tcPr>
          <w:p>
            <w:pPr>
              <w:keepNext w:val="0"/>
              <w:keepLines w:val="0"/>
              <w:widowControl/>
              <w:suppressLineNumbers w:val="0"/>
              <w:jc w:val="left"/>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4</w:t>
            </w:r>
          </w:p>
        </w:tc>
        <w:tc>
          <w:tcPr>
            <w:tcW w:w="1320"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hint="default" w:eastAsia="方正仿宋简体" w:cs="Times New Roman"/>
                <w:sz w:val="24"/>
                <w:szCs w:val="24"/>
                <w:lang w:val="en-US" w:eastAsia="zh-CN"/>
              </w:rPr>
            </w:pPr>
            <w:r>
              <w:rPr>
                <w:rFonts w:hint="eastAsia" w:eastAsia="方正仿宋简体" w:cs="Times New Roman"/>
                <w:sz w:val="24"/>
                <w:szCs w:val="24"/>
                <w:lang w:val="en-US" w:eastAsia="zh-CN"/>
              </w:rPr>
              <w:t>13</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王岩</w:t>
            </w:r>
          </w:p>
        </w:tc>
        <w:tc>
          <w:tcPr>
            <w:tcW w:w="1248"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航空电气学院</w:t>
            </w:r>
          </w:p>
        </w:tc>
        <w:tc>
          <w:tcPr>
            <w:tcW w:w="1005" w:type="dxa"/>
            <w:vAlign w:val="bottom"/>
          </w:tcPr>
          <w:p>
            <w:pPr>
              <w:keepNext w:val="0"/>
              <w:keepLines w:val="0"/>
              <w:widowControl/>
              <w:suppressLineNumbers w:val="0"/>
              <w:jc w:val="left"/>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1</w:t>
            </w:r>
          </w:p>
        </w:tc>
        <w:tc>
          <w:tcPr>
            <w:tcW w:w="1320"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hint="default" w:eastAsia="方正仿宋简体" w:cs="Times New Roman"/>
                <w:sz w:val="24"/>
                <w:szCs w:val="24"/>
                <w:lang w:val="en-US" w:eastAsia="zh-CN"/>
              </w:rPr>
            </w:pPr>
            <w:r>
              <w:rPr>
                <w:rFonts w:hint="eastAsia" w:eastAsia="方正仿宋简体" w:cs="Times New Roman"/>
                <w:sz w:val="24"/>
                <w:szCs w:val="24"/>
                <w:lang w:val="en-US" w:eastAsia="zh-CN"/>
              </w:rPr>
              <w:t>14</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孙蕴</w:t>
            </w:r>
          </w:p>
        </w:tc>
        <w:tc>
          <w:tcPr>
            <w:tcW w:w="1248"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航空电气学院</w:t>
            </w:r>
          </w:p>
        </w:tc>
        <w:tc>
          <w:tcPr>
            <w:tcW w:w="1005" w:type="dxa"/>
            <w:vAlign w:val="bottom"/>
          </w:tcPr>
          <w:p>
            <w:pPr>
              <w:keepNext w:val="0"/>
              <w:keepLines w:val="0"/>
              <w:widowControl/>
              <w:suppressLineNumbers w:val="0"/>
              <w:jc w:val="left"/>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8</w:t>
            </w:r>
          </w:p>
        </w:tc>
        <w:tc>
          <w:tcPr>
            <w:tcW w:w="1320"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hint="default" w:eastAsia="方正仿宋简体" w:cs="Times New Roman"/>
                <w:sz w:val="24"/>
                <w:szCs w:val="24"/>
                <w:lang w:val="en-US" w:eastAsia="zh-CN"/>
              </w:rPr>
            </w:pPr>
            <w:r>
              <w:rPr>
                <w:rFonts w:hint="eastAsia" w:eastAsia="方正仿宋简体" w:cs="Times New Roman"/>
                <w:sz w:val="24"/>
                <w:szCs w:val="24"/>
                <w:lang w:val="en-US" w:eastAsia="zh-CN"/>
              </w:rPr>
              <w:t>15</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邓朝辉</w:t>
            </w:r>
          </w:p>
        </w:tc>
        <w:tc>
          <w:tcPr>
            <w:tcW w:w="1248"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航空电气学院</w:t>
            </w:r>
          </w:p>
        </w:tc>
        <w:tc>
          <w:tcPr>
            <w:tcW w:w="1005" w:type="dxa"/>
            <w:vAlign w:val="bottom"/>
          </w:tcPr>
          <w:p>
            <w:pPr>
              <w:keepNext w:val="0"/>
              <w:keepLines w:val="0"/>
              <w:widowControl/>
              <w:suppressLineNumbers w:val="0"/>
              <w:jc w:val="left"/>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8</w:t>
            </w:r>
          </w:p>
        </w:tc>
        <w:tc>
          <w:tcPr>
            <w:tcW w:w="1320" w:type="dxa"/>
            <w:vAlign w:val="bottom"/>
          </w:tcPr>
          <w:p>
            <w:pPr>
              <w:keepNext w:val="0"/>
              <w:keepLines w:val="0"/>
              <w:widowControl/>
              <w:suppressLineNumbers w:val="0"/>
              <w:jc w:val="center"/>
              <w:textAlignment w:val="bottom"/>
              <w:rPr>
                <w:rFonts w:eastAsia="方正仿宋简体" w:cs="Times New Roman"/>
                <w:sz w:val="24"/>
                <w:szCs w:val="24"/>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hint="default" w:eastAsia="方正仿宋简体" w:cs="Times New Roman"/>
                <w:sz w:val="24"/>
                <w:szCs w:val="24"/>
                <w:lang w:val="en-US" w:eastAsia="zh-CN"/>
              </w:rPr>
            </w:pPr>
            <w:r>
              <w:rPr>
                <w:rFonts w:hint="eastAsia" w:eastAsia="方正仿宋简体" w:cs="Times New Roman"/>
                <w:sz w:val="24"/>
                <w:szCs w:val="24"/>
                <w:lang w:val="en-US" w:eastAsia="zh-CN"/>
              </w:rPr>
              <w:t>16</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普奕沦</w:t>
            </w:r>
          </w:p>
        </w:tc>
        <w:tc>
          <w:tcPr>
            <w:tcW w:w="1248"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航空维修学院</w:t>
            </w:r>
          </w:p>
        </w:tc>
        <w:tc>
          <w:tcPr>
            <w:tcW w:w="1005" w:type="dxa"/>
            <w:vAlign w:val="bottom"/>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7</w:t>
            </w:r>
          </w:p>
        </w:tc>
        <w:tc>
          <w:tcPr>
            <w:tcW w:w="1320"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rPr>
                <w:rFonts w:hint="default" w:eastAsia="方正仿宋简体" w:cs="Times New Roman"/>
                <w:sz w:val="24"/>
                <w:szCs w:val="24"/>
                <w:lang w:val="en-US" w:eastAsia="zh-CN"/>
              </w:rPr>
            </w:pPr>
            <w:r>
              <w:rPr>
                <w:rFonts w:hint="eastAsia" w:eastAsia="方正仿宋简体" w:cs="Times New Roman"/>
                <w:sz w:val="24"/>
                <w:szCs w:val="24"/>
                <w:lang w:val="en-US" w:eastAsia="zh-CN"/>
              </w:rPr>
              <w:t>17</w:t>
            </w:r>
          </w:p>
        </w:tc>
        <w:tc>
          <w:tcPr>
            <w:tcW w:w="1332"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姚懿格</w:t>
            </w:r>
          </w:p>
        </w:tc>
        <w:tc>
          <w:tcPr>
            <w:tcW w:w="1248"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共青团员</w:t>
            </w:r>
          </w:p>
        </w:tc>
        <w:tc>
          <w:tcPr>
            <w:tcW w:w="2385"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航空制造学院</w:t>
            </w:r>
          </w:p>
        </w:tc>
        <w:tc>
          <w:tcPr>
            <w:tcW w:w="1005" w:type="dxa"/>
            <w:vAlign w:val="bottom"/>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大二</w:t>
            </w:r>
          </w:p>
        </w:tc>
        <w:tc>
          <w:tcPr>
            <w:tcW w:w="1185"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14</w:t>
            </w:r>
          </w:p>
        </w:tc>
        <w:tc>
          <w:tcPr>
            <w:tcW w:w="1320" w:type="dxa"/>
            <w:vAlign w:val="bottom"/>
          </w:tcPr>
          <w:p>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否</w:t>
            </w:r>
          </w:p>
        </w:tc>
      </w:tr>
    </w:tbl>
    <w:p>
      <w:pPr>
        <w:spacing w:line="560" w:lineRule="exact"/>
        <w:ind w:firstLine="640" w:firstLineChars="200"/>
        <w:jc w:val="left"/>
        <w:rPr>
          <w:rFonts w:hint="eastAsia" w:ascii="方正楷体简体" w:hAnsi="方正楷体简体" w:eastAsia="方正楷体简体" w:cs="方正楷体简体"/>
          <w:sz w:val="32"/>
          <w:szCs w:val="32"/>
          <w:lang w:val="en-US" w:eastAsia="zh-CN"/>
        </w:rPr>
      </w:pPr>
      <w:r>
        <w:rPr>
          <w:rFonts w:hint="eastAsia" w:ascii="方正黑体简体" w:eastAsia="方正黑体简体" w:cs="Times New Roman"/>
          <w:sz w:val="32"/>
          <w:szCs w:val="32"/>
          <w:lang w:val="en-US" w:eastAsia="zh-CN"/>
        </w:rPr>
        <w:t>*</w:t>
      </w:r>
      <w:r>
        <w:rPr>
          <w:rFonts w:hint="eastAsia" w:ascii="方正楷体简体" w:hAnsi="方正楷体简体" w:eastAsia="方正楷体简体" w:cs="方正楷体简体"/>
          <w:sz w:val="22"/>
          <w:szCs w:val="44"/>
        </w:rPr>
        <w:t>最近1个学期/最近1学年/入学以来学习成绩综合排名（新生、研究生不需填写）</w:t>
      </w:r>
    </w:p>
    <w:p>
      <w:pPr>
        <w:spacing w:line="560" w:lineRule="exact"/>
        <w:ind w:firstLine="640" w:firstLineChars="200"/>
        <w:jc w:val="left"/>
        <w:rPr>
          <w:rFonts w:hint="eastAsia" w:ascii="方正黑体简体" w:eastAsia="方正黑体简体" w:cs="Times New Roman"/>
          <w:sz w:val="32"/>
          <w:szCs w:val="32"/>
        </w:rPr>
      </w:pPr>
    </w:p>
    <w:p>
      <w:pPr>
        <w:spacing w:line="560" w:lineRule="exact"/>
        <w:ind w:firstLine="640" w:firstLineChars="200"/>
        <w:jc w:val="left"/>
        <w:rPr>
          <w:rFonts w:ascii="方正黑体简体" w:eastAsia="方正黑体简体" w:cs="Times New Roman"/>
          <w:sz w:val="32"/>
          <w:szCs w:val="32"/>
        </w:rPr>
      </w:pPr>
      <w:r>
        <w:rPr>
          <w:rFonts w:hint="eastAsia" w:ascii="方正黑体简体" w:eastAsia="方正黑体简体" w:cs="Times New Roman"/>
          <w:sz w:val="32"/>
          <w:szCs w:val="32"/>
        </w:rPr>
        <w:t>五、校级组织主席团成员候选人产生办法及选举办法</w:t>
      </w:r>
    </w:p>
    <w:p>
      <w:pPr>
        <w:spacing w:line="560" w:lineRule="exact"/>
        <w:ind w:firstLine="640" w:firstLineChars="20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附件二</w:t>
      </w:r>
      <w:r>
        <w:rPr>
          <w:rFonts w:hint="eastAsia" w:ascii="Times New Roman" w:hAnsi="Times New Roman" w:eastAsia="方正仿宋简体" w:cs="Times New Roman"/>
          <w:sz w:val="32"/>
          <w:szCs w:val="32"/>
        </w:rPr>
        <w:t>）</w:t>
      </w:r>
    </w:p>
    <w:p>
      <w:pPr>
        <w:spacing w:line="560" w:lineRule="exact"/>
        <w:ind w:firstLine="640" w:firstLineChars="200"/>
        <w:jc w:val="left"/>
        <w:rPr>
          <w:rFonts w:ascii="方正黑体简体" w:eastAsia="方正黑体简体" w:cs="Times New Roman"/>
          <w:sz w:val="32"/>
          <w:szCs w:val="32"/>
        </w:rPr>
      </w:pPr>
      <w:r>
        <w:rPr>
          <w:rFonts w:hint="eastAsia" w:ascii="方正黑体简体" w:eastAsia="方正黑体简体" w:cs="Times New Roman"/>
          <w:sz w:val="32"/>
          <w:szCs w:val="32"/>
        </w:rPr>
        <w:t>六、校级学生代表大会召开情况</w:t>
      </w:r>
    </w:p>
    <w:p>
      <w:pPr>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（含召开时间、地点、代表数量、主要议程（附件三）、宣传报道链接、现场照片等）        </w:t>
      </w:r>
    </w:p>
    <w:p>
      <w:pPr>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https://mp.weixin.qq.com/s/PmwNGgNP7jxJQE-owrvVwQ</w:t>
      </w:r>
    </w:p>
    <w:p>
      <w:pPr>
        <w:spacing w:line="560" w:lineRule="exact"/>
        <w:ind w:firstLine="640" w:firstLineChars="200"/>
        <w:jc w:val="left"/>
        <w:rPr>
          <w:rFonts w:ascii="Times New Roman" w:hAnsi="Times New Roman" w:eastAsia="方正仿宋简体" w:cs="Times New Roman"/>
          <w:sz w:val="32"/>
          <w:szCs w:val="32"/>
        </w:rPr>
      </w:pPr>
      <w:r>
        <w:rPr>
          <w:rFonts w:hint="eastAsia" w:ascii="方正黑体简体" w:eastAsia="方正黑体简体" w:cs="Times New Roman"/>
          <w:sz w:val="32"/>
          <w:szCs w:val="32"/>
        </w:rPr>
        <w:t>七、校级学生代表大会代表产生办法</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附件四</w:t>
      </w:r>
      <w:r>
        <w:rPr>
          <w:rFonts w:hint="eastAsia" w:ascii="Times New Roman" w:hAnsi="Times New Roman" w:eastAsia="方正仿宋简体" w:cs="Times New Roman"/>
          <w:sz w:val="32"/>
          <w:szCs w:val="32"/>
        </w:rPr>
        <w:t>）</w:t>
      </w:r>
    </w:p>
    <w:p>
      <w:pPr>
        <w:spacing w:line="560" w:lineRule="exact"/>
        <w:ind w:firstLine="640" w:firstLineChars="200"/>
        <w:jc w:val="left"/>
        <w:rPr>
          <w:rFonts w:ascii="方正黑体简体" w:eastAsia="方正黑体简体" w:cs="Times New Roman"/>
          <w:sz w:val="32"/>
          <w:szCs w:val="32"/>
        </w:rPr>
      </w:pPr>
      <w:r>
        <w:rPr>
          <w:rFonts w:hint="eastAsia" w:ascii="方正黑体简体" w:eastAsia="方正黑体简体" w:cs="Times New Roman"/>
          <w:sz w:val="32"/>
          <w:szCs w:val="32"/>
          <w:lang w:eastAsia="zh-CN"/>
        </w:rPr>
        <w:t>八</w:t>
      </w:r>
      <w:r>
        <w:rPr>
          <w:rFonts w:hint="eastAsia" w:ascii="方正黑体简体" w:eastAsia="方正黑体简体" w:cs="Times New Roman"/>
          <w:sz w:val="32"/>
          <w:szCs w:val="32"/>
        </w:rPr>
        <w:t>、校团委指导学生会主要责任人</w:t>
      </w:r>
    </w:p>
    <w:tbl>
      <w:tblPr>
        <w:tblStyle w:val="11"/>
        <w:tblW w:w="0" w:type="auto"/>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500"/>
        <w:gridCol w:w="226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40"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类别</w:t>
            </w:r>
          </w:p>
        </w:tc>
        <w:tc>
          <w:tcPr>
            <w:tcW w:w="1500"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姓名</w:t>
            </w:r>
          </w:p>
        </w:tc>
        <w:tc>
          <w:tcPr>
            <w:tcW w:w="2265" w:type="dxa"/>
            <w:vAlign w:val="center"/>
          </w:tcPr>
          <w:p>
            <w:pPr>
              <w:spacing w:line="240" w:lineRule="exact"/>
              <w:jc w:val="center"/>
              <w:rPr>
                <w:rFonts w:hint="eastAsia"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rPr>
              <w:t>是否为专职团干</w:t>
            </w:r>
            <w:r>
              <w:rPr>
                <w:rFonts w:hint="eastAsia" w:ascii="Times New Roman" w:hAnsi="Times New Roman" w:eastAsia="方正仿宋简体" w:cs="Times New Roman"/>
                <w:sz w:val="24"/>
                <w:szCs w:val="24"/>
                <w:lang w:val="en-US" w:eastAsia="zh-CN"/>
              </w:rPr>
              <w:t>部</w:t>
            </w:r>
          </w:p>
        </w:tc>
        <w:tc>
          <w:tcPr>
            <w:tcW w:w="2145"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40"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分管学生会组织的校团委副书记</w:t>
            </w:r>
          </w:p>
        </w:tc>
        <w:tc>
          <w:tcPr>
            <w:tcW w:w="1500" w:type="dxa"/>
            <w:vAlign w:val="center"/>
          </w:tcPr>
          <w:p>
            <w:pPr>
              <w:spacing w:line="240" w:lineRule="exact"/>
              <w:jc w:val="center"/>
              <w:rPr>
                <w:rFonts w:hint="eastAsia" w:ascii="Times New Roman" w:hAnsi="Times New Roman" w:eastAsia="方正仿宋简体" w:cs="Times New Roman"/>
                <w:sz w:val="24"/>
                <w:szCs w:val="24"/>
                <w:lang w:eastAsia="zh-CN"/>
              </w:rPr>
            </w:pPr>
            <w:r>
              <w:rPr>
                <w:rFonts w:hint="eastAsia" w:ascii="Times New Roman" w:hAnsi="Times New Roman" w:eastAsia="方正仿宋简体" w:cs="Times New Roman"/>
                <w:sz w:val="24"/>
                <w:szCs w:val="24"/>
                <w:lang w:eastAsia="zh-CN"/>
              </w:rPr>
              <w:t>卢澜</w:t>
            </w:r>
          </w:p>
        </w:tc>
        <w:tc>
          <w:tcPr>
            <w:tcW w:w="2265" w:type="dxa"/>
            <w:vAlign w:val="center"/>
          </w:tcPr>
          <w:p>
            <w:pPr>
              <w:spacing w:line="240" w:lineRule="exact"/>
              <w:jc w:val="center"/>
              <w:rPr>
                <w:rFonts w:hint="eastAsia" w:ascii="Times New Roman" w:hAnsi="Times New Roman" w:eastAsia="方正仿宋简体" w:cs="Times New Roman"/>
                <w:sz w:val="24"/>
                <w:szCs w:val="24"/>
                <w:lang w:eastAsia="zh-CN"/>
              </w:rPr>
            </w:pPr>
            <w:r>
              <w:rPr>
                <w:rFonts w:hint="eastAsia" w:ascii="Times New Roman" w:hAnsi="Times New Roman" w:eastAsia="方正仿宋简体" w:cs="Times New Roman"/>
                <w:sz w:val="24"/>
                <w:szCs w:val="24"/>
                <w:lang w:eastAsia="zh-CN"/>
              </w:rPr>
              <w:t>是</w:t>
            </w:r>
          </w:p>
        </w:tc>
        <w:tc>
          <w:tcPr>
            <w:tcW w:w="2145"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校团委副书记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340"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学生会组织秘书长</w:t>
            </w:r>
          </w:p>
        </w:tc>
        <w:tc>
          <w:tcPr>
            <w:tcW w:w="1500" w:type="dxa"/>
            <w:vAlign w:val="center"/>
          </w:tcPr>
          <w:p>
            <w:pPr>
              <w:spacing w:line="240" w:lineRule="exact"/>
              <w:jc w:val="center"/>
              <w:rPr>
                <w:rFonts w:hint="eastAsia" w:ascii="Times New Roman" w:hAnsi="Times New Roman" w:eastAsia="方正仿宋简体" w:cs="Times New Roman"/>
                <w:sz w:val="24"/>
                <w:szCs w:val="24"/>
                <w:lang w:eastAsia="zh-CN"/>
              </w:rPr>
            </w:pPr>
            <w:r>
              <w:rPr>
                <w:rFonts w:hint="eastAsia" w:ascii="Times New Roman" w:hAnsi="Times New Roman" w:eastAsia="方正仿宋简体" w:cs="Times New Roman"/>
                <w:sz w:val="24"/>
                <w:szCs w:val="24"/>
                <w:lang w:eastAsia="zh-CN"/>
              </w:rPr>
              <w:t>杨知文</w:t>
            </w:r>
          </w:p>
        </w:tc>
        <w:tc>
          <w:tcPr>
            <w:tcW w:w="2265" w:type="dxa"/>
            <w:vAlign w:val="center"/>
          </w:tcPr>
          <w:p>
            <w:pPr>
              <w:spacing w:line="240" w:lineRule="exact"/>
              <w:jc w:val="center"/>
              <w:rPr>
                <w:rFonts w:hint="eastAsia" w:ascii="Times New Roman" w:hAnsi="Times New Roman" w:eastAsia="方正仿宋简体" w:cs="Times New Roman"/>
                <w:sz w:val="24"/>
                <w:szCs w:val="24"/>
                <w:lang w:eastAsia="zh-CN"/>
              </w:rPr>
            </w:pPr>
            <w:r>
              <w:rPr>
                <w:rFonts w:hint="eastAsia" w:ascii="Times New Roman" w:hAnsi="Times New Roman" w:eastAsia="方正仿宋简体" w:cs="Times New Roman"/>
                <w:sz w:val="24"/>
                <w:szCs w:val="24"/>
                <w:lang w:eastAsia="zh-CN"/>
              </w:rPr>
              <w:t>是</w:t>
            </w:r>
          </w:p>
        </w:tc>
        <w:tc>
          <w:tcPr>
            <w:tcW w:w="2145"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秘书长</w:t>
            </w:r>
          </w:p>
        </w:tc>
      </w:tr>
    </w:tbl>
    <w:p>
      <w:pPr>
        <w:spacing w:line="560" w:lineRule="exact"/>
        <w:jc w:val="both"/>
        <w:rPr>
          <w:rFonts w:eastAsia="方正大标宋简体" w:cs="Times New Roman"/>
          <w:sz w:val="44"/>
          <w:szCs w:val="44"/>
        </w:rPr>
      </w:pPr>
    </w:p>
    <w:p>
      <w:pPr>
        <w:spacing w:line="560" w:lineRule="exact"/>
        <w:jc w:val="both"/>
        <w:rPr>
          <w:rFonts w:eastAsia="方正大标宋简体" w:cs="Times New Roman"/>
          <w:sz w:val="44"/>
          <w:szCs w:val="44"/>
        </w:rPr>
      </w:pPr>
    </w:p>
    <w:p>
      <w:pPr>
        <w:pStyle w:val="2"/>
        <w:rPr>
          <w:rFonts w:eastAsia="方正大标宋简体" w:cs="Times New Roman"/>
          <w:sz w:val="44"/>
          <w:szCs w:val="44"/>
        </w:rPr>
      </w:pPr>
    </w:p>
    <w:p>
      <w:pPr>
        <w:pStyle w:val="2"/>
        <w:rPr>
          <w:rFonts w:eastAsia="方正大标宋简体" w:cs="Times New Roman"/>
          <w:sz w:val="44"/>
          <w:szCs w:val="44"/>
        </w:rPr>
      </w:pPr>
    </w:p>
    <w:p>
      <w:pPr>
        <w:pStyle w:val="2"/>
        <w:rPr>
          <w:rFonts w:eastAsia="方正大标宋简体" w:cs="Times New Roman"/>
          <w:sz w:val="44"/>
          <w:szCs w:val="44"/>
        </w:rPr>
      </w:pPr>
    </w:p>
    <w:p>
      <w:pPr>
        <w:pStyle w:val="2"/>
        <w:rPr>
          <w:rFonts w:eastAsia="方正大标宋简体" w:cs="Times New Roman"/>
          <w:sz w:val="44"/>
          <w:szCs w:val="44"/>
        </w:rPr>
      </w:pPr>
    </w:p>
    <w:p>
      <w:pPr>
        <w:pStyle w:val="2"/>
        <w:rPr>
          <w:rFonts w:eastAsia="方正大标宋简体" w:cs="Times New Roman"/>
          <w:sz w:val="44"/>
          <w:szCs w:val="44"/>
        </w:rPr>
      </w:pPr>
    </w:p>
    <w:p>
      <w:pPr>
        <w:pStyle w:val="2"/>
        <w:rPr>
          <w:rFonts w:eastAsia="方正大标宋简体" w:cs="Times New Roman"/>
          <w:sz w:val="44"/>
          <w:szCs w:val="44"/>
        </w:rPr>
      </w:pPr>
    </w:p>
    <w:p>
      <w:pPr>
        <w:pStyle w:val="2"/>
        <w:rPr>
          <w:rFonts w:eastAsia="方正大标宋简体" w:cs="Times New Roman"/>
          <w:sz w:val="44"/>
          <w:szCs w:val="44"/>
        </w:rPr>
      </w:pPr>
    </w:p>
    <w:p>
      <w:pPr>
        <w:pStyle w:val="2"/>
        <w:rPr>
          <w:rFonts w:eastAsia="方正大标宋简体" w:cs="Times New Roman"/>
          <w:sz w:val="44"/>
          <w:szCs w:val="44"/>
        </w:rPr>
      </w:pPr>
    </w:p>
    <w:p>
      <w:pPr>
        <w:pStyle w:val="2"/>
        <w:rPr>
          <w:rFonts w:eastAsia="方正大标宋简体" w:cs="Times New Roman"/>
          <w:sz w:val="44"/>
          <w:szCs w:val="44"/>
        </w:rPr>
      </w:pPr>
    </w:p>
    <w:p>
      <w:pPr>
        <w:pStyle w:val="2"/>
        <w:rPr>
          <w:rFonts w:eastAsia="方正大标宋简体" w:cs="Times New Roman"/>
          <w:sz w:val="44"/>
          <w:szCs w:val="44"/>
        </w:rPr>
      </w:pPr>
    </w:p>
    <w:p>
      <w:pPr>
        <w:pStyle w:val="2"/>
        <w:rPr>
          <w:rFonts w:eastAsia="方正大标宋简体" w:cs="Times New Roman"/>
          <w:sz w:val="44"/>
          <w:szCs w:val="44"/>
        </w:rPr>
      </w:pPr>
    </w:p>
    <w:p>
      <w:pPr>
        <w:spacing w:line="360" w:lineRule="auto"/>
        <w:jc w:val="left"/>
        <w:rPr>
          <w:rFonts w:hint="eastAsia" w:ascii="仿宋" w:hAnsi="仿宋" w:eastAsia="仿宋" w:cs="仿宋"/>
          <w:bCs/>
          <w:sz w:val="28"/>
          <w:szCs w:val="28"/>
          <w:lang w:val="en-US" w:eastAsia="zh-CN"/>
        </w:rPr>
      </w:pPr>
      <w:bookmarkStart w:id="0" w:name="_Toc14143_WPSOffice_Level1"/>
      <w:r>
        <w:rPr>
          <w:rFonts w:hint="eastAsia" w:ascii="仿宋" w:hAnsi="仿宋" w:eastAsia="仿宋" w:cs="仿宋"/>
          <w:bCs/>
          <w:sz w:val="28"/>
          <w:szCs w:val="28"/>
          <w:lang w:val="en-US" w:eastAsia="zh-CN"/>
        </w:rPr>
        <w:t>附件一</w:t>
      </w:r>
    </w:p>
    <w:p>
      <w:pPr>
        <w:spacing w:line="360" w:lineRule="auto"/>
        <w:jc w:val="center"/>
        <w:rPr>
          <w:rFonts w:hint="eastAsia" w:ascii="黑体" w:hAnsi="黑体" w:eastAsia="黑体" w:cs="黑体"/>
          <w:bCs/>
          <w:sz w:val="44"/>
          <w:szCs w:val="44"/>
        </w:rPr>
      </w:pPr>
      <w:r>
        <w:rPr>
          <w:rFonts w:hint="eastAsia" w:ascii="黑体" w:hAnsi="黑体" w:eastAsia="黑体" w:cs="黑体"/>
          <w:bCs/>
          <w:sz w:val="44"/>
          <w:szCs w:val="44"/>
          <w:lang w:val="en-US" w:eastAsia="zh-CN"/>
        </w:rPr>
        <w:t>张家界航空工业职业技术学院</w:t>
      </w:r>
      <w:r>
        <w:rPr>
          <w:rFonts w:hint="eastAsia" w:ascii="黑体" w:hAnsi="黑体" w:eastAsia="黑体" w:cs="黑体"/>
          <w:bCs/>
          <w:sz w:val="44"/>
          <w:szCs w:val="44"/>
        </w:rPr>
        <w:t>学生会章程</w:t>
      </w:r>
      <w:bookmarkEnd w:id="0"/>
    </w:p>
    <w:p>
      <w:pPr>
        <w:spacing w:line="360" w:lineRule="auto"/>
        <w:jc w:val="center"/>
        <w:rPr>
          <w:rFonts w:hint="eastAsia" w:ascii="楷体" w:hAnsi="楷体" w:eastAsia="楷体"/>
          <w:b/>
          <w:bCs/>
          <w:sz w:val="32"/>
          <w:szCs w:val="32"/>
        </w:rPr>
      </w:pPr>
      <w:bookmarkStart w:id="1" w:name="_Toc12755_WPSOffice_Level1"/>
      <w:r>
        <w:rPr>
          <w:rFonts w:hint="eastAsia" w:ascii="楷体" w:hAnsi="楷体" w:eastAsia="楷体"/>
          <w:b/>
          <w:bCs/>
          <w:sz w:val="32"/>
          <w:szCs w:val="32"/>
        </w:rPr>
        <w:t>（草案）</w:t>
      </w:r>
      <w:bookmarkEnd w:id="1"/>
    </w:p>
    <w:p>
      <w:pPr>
        <w:numPr>
          <w:ilvl w:val="0"/>
          <w:numId w:val="2"/>
        </w:numPr>
        <w:spacing w:line="360" w:lineRule="auto"/>
        <w:ind w:left="1275" w:hanging="1275"/>
        <w:jc w:val="center"/>
        <w:rPr>
          <w:rFonts w:hint="eastAsia" w:ascii="仿宋" w:hAnsi="仿宋" w:eastAsia="仿宋" w:cs="宋体"/>
          <w:kern w:val="0"/>
          <w:sz w:val="32"/>
          <w:szCs w:val="32"/>
        </w:rPr>
      </w:pPr>
      <w:bookmarkStart w:id="2" w:name="_Toc13033_WPSOffice_Level1"/>
      <w:r>
        <w:rPr>
          <w:rFonts w:hint="eastAsia" w:ascii="黑体" w:hAnsi="宋体" w:eastAsia="黑体" w:cs="宋体"/>
          <w:kern w:val="0"/>
          <w:sz w:val="32"/>
          <w:szCs w:val="32"/>
        </w:rPr>
        <w:t>总则</w:t>
      </w:r>
      <w:bookmarkEnd w:id="2"/>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第一条  组织名称：</w:t>
      </w:r>
      <w:r>
        <w:rPr>
          <w:rFonts w:hint="eastAsia" w:ascii="仿宋" w:hAnsi="仿宋" w:eastAsia="仿宋" w:cs="仿宋"/>
          <w:kern w:val="0"/>
          <w:sz w:val="32"/>
          <w:szCs w:val="32"/>
          <w:lang w:eastAsia="zh-CN"/>
        </w:rPr>
        <w:t>张家界航空工业职业技术学院</w:t>
      </w:r>
      <w:r>
        <w:rPr>
          <w:rFonts w:hint="eastAsia" w:ascii="仿宋" w:hAnsi="仿宋" w:eastAsia="仿宋" w:cs="仿宋"/>
          <w:kern w:val="0"/>
          <w:sz w:val="32"/>
          <w:szCs w:val="32"/>
        </w:rPr>
        <w:t>学生会。</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第二条  组织性质：</w:t>
      </w:r>
      <w:r>
        <w:rPr>
          <w:rFonts w:hint="eastAsia" w:ascii="仿宋" w:hAnsi="仿宋" w:eastAsia="仿宋" w:cs="仿宋"/>
          <w:kern w:val="0"/>
          <w:sz w:val="32"/>
          <w:szCs w:val="32"/>
          <w:lang w:eastAsia="zh-CN"/>
        </w:rPr>
        <w:t>张家界航空工业职业技术学院</w:t>
      </w:r>
      <w:r>
        <w:rPr>
          <w:rFonts w:hint="eastAsia" w:ascii="仿宋" w:hAnsi="仿宋" w:eastAsia="仿宋" w:cs="仿宋"/>
          <w:kern w:val="0"/>
          <w:sz w:val="32"/>
          <w:szCs w:val="32"/>
        </w:rPr>
        <w:t>学生会是在中共</w:t>
      </w:r>
      <w:r>
        <w:rPr>
          <w:rFonts w:hint="eastAsia" w:ascii="仿宋" w:hAnsi="仿宋" w:eastAsia="仿宋" w:cs="仿宋"/>
          <w:kern w:val="0"/>
          <w:sz w:val="32"/>
          <w:szCs w:val="32"/>
          <w:lang w:eastAsia="zh-CN"/>
        </w:rPr>
        <w:t>张家界航空工业职业技术学院</w:t>
      </w:r>
      <w:r>
        <w:rPr>
          <w:rFonts w:hint="eastAsia" w:ascii="仿宋" w:hAnsi="仿宋" w:eastAsia="仿宋" w:cs="仿宋"/>
          <w:kern w:val="0"/>
          <w:sz w:val="32"/>
          <w:szCs w:val="32"/>
          <w:lang w:val="en-US" w:eastAsia="zh-CN"/>
        </w:rPr>
        <w:t>委员会</w:t>
      </w:r>
      <w:r>
        <w:rPr>
          <w:rFonts w:hint="eastAsia" w:ascii="仿宋" w:hAnsi="仿宋" w:eastAsia="仿宋" w:cs="仿宋"/>
          <w:kern w:val="0"/>
          <w:sz w:val="32"/>
          <w:szCs w:val="32"/>
        </w:rPr>
        <w:t>领导下、共青团</w:t>
      </w:r>
      <w:r>
        <w:rPr>
          <w:rFonts w:hint="eastAsia" w:ascii="仿宋" w:hAnsi="仿宋" w:eastAsia="仿宋" w:cs="仿宋"/>
          <w:kern w:val="0"/>
          <w:sz w:val="32"/>
          <w:szCs w:val="32"/>
          <w:lang w:eastAsia="zh-CN"/>
        </w:rPr>
        <w:t>张家界航空工业职业技术学院</w:t>
      </w:r>
      <w:r>
        <w:rPr>
          <w:rFonts w:hint="eastAsia" w:ascii="仿宋" w:hAnsi="仿宋" w:eastAsia="仿宋" w:cs="仿宋"/>
          <w:kern w:val="0"/>
          <w:sz w:val="32"/>
          <w:szCs w:val="32"/>
        </w:rPr>
        <w:t>委员会指导下的</w:t>
      </w:r>
      <w:r>
        <w:rPr>
          <w:rFonts w:hint="eastAsia" w:ascii="仿宋" w:hAnsi="仿宋" w:eastAsia="仿宋" w:cs="仿宋"/>
          <w:kern w:val="0"/>
          <w:sz w:val="32"/>
          <w:szCs w:val="32"/>
          <w:lang w:val="en-US" w:eastAsia="zh-CN"/>
        </w:rPr>
        <w:t>校级</w:t>
      </w:r>
      <w:r>
        <w:rPr>
          <w:rFonts w:hint="eastAsia" w:ascii="仿宋" w:hAnsi="仿宋" w:eastAsia="仿宋" w:cs="仿宋"/>
          <w:kern w:val="0"/>
          <w:sz w:val="32"/>
          <w:szCs w:val="32"/>
        </w:rPr>
        <w:t>学生</w:t>
      </w:r>
      <w:r>
        <w:rPr>
          <w:rFonts w:hint="eastAsia" w:ascii="仿宋" w:hAnsi="仿宋" w:eastAsia="仿宋" w:cs="仿宋"/>
          <w:kern w:val="0"/>
          <w:sz w:val="32"/>
          <w:szCs w:val="32"/>
          <w:lang w:val="en-US" w:eastAsia="zh-CN"/>
        </w:rPr>
        <w:t>自治</w:t>
      </w:r>
      <w:r>
        <w:rPr>
          <w:rFonts w:hint="eastAsia" w:ascii="仿宋" w:hAnsi="仿宋" w:eastAsia="仿宋" w:cs="仿宋"/>
          <w:kern w:val="0"/>
          <w:sz w:val="32"/>
          <w:szCs w:val="32"/>
        </w:rPr>
        <w:t>组织，主要发挥服务学生的功能，是</w:t>
      </w:r>
      <w:r>
        <w:rPr>
          <w:rFonts w:hint="eastAsia" w:ascii="仿宋" w:hAnsi="仿宋" w:eastAsia="仿宋" w:cs="仿宋"/>
          <w:kern w:val="0"/>
          <w:sz w:val="32"/>
          <w:szCs w:val="32"/>
          <w:lang w:val="en-US" w:eastAsia="zh-CN"/>
        </w:rPr>
        <w:t>学校</w:t>
      </w:r>
      <w:r>
        <w:rPr>
          <w:rFonts w:hint="eastAsia" w:ascii="仿宋" w:hAnsi="仿宋" w:eastAsia="仿宋" w:cs="仿宋"/>
          <w:kern w:val="0"/>
          <w:sz w:val="32"/>
          <w:szCs w:val="32"/>
        </w:rPr>
        <w:t>联系广大同学的主要桥梁和纽带。</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0"/>
          <w:sz w:val="32"/>
          <w:szCs w:val="32"/>
        </w:rPr>
        <w:t>第三条  组织宗旨：</w:t>
      </w:r>
      <w:r>
        <w:rPr>
          <w:rFonts w:hint="eastAsia" w:ascii="仿宋" w:hAnsi="仿宋" w:eastAsia="仿宋" w:cs="仿宋"/>
          <w:kern w:val="0"/>
          <w:sz w:val="32"/>
          <w:szCs w:val="32"/>
          <w:lang w:eastAsia="zh-CN"/>
        </w:rPr>
        <w:t>张家界航空工业职业技术学院</w:t>
      </w:r>
      <w:r>
        <w:rPr>
          <w:rFonts w:hint="eastAsia" w:ascii="仿宋" w:hAnsi="仿宋" w:eastAsia="仿宋" w:cs="仿宋"/>
          <w:kern w:val="0"/>
          <w:sz w:val="32"/>
          <w:szCs w:val="32"/>
        </w:rPr>
        <w:t>学生会坚持以学生为本，坚持为了同学、代表同学、服务同学、依靠同学，从同学中来，到同学中去</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全心全意为同学服务，引领积极向上的思想氛围，丰富校园文化生活，团结全校学生为张家界航空工业职业技术学院</w:t>
      </w:r>
      <w:r>
        <w:rPr>
          <w:rFonts w:hint="eastAsia" w:ascii="仿宋" w:hAnsi="仿宋" w:eastAsia="仿宋" w:cs="仿宋"/>
          <w:sz w:val="32"/>
          <w:szCs w:val="32"/>
        </w:rPr>
        <w:t>奋力建设特色鲜明高水平航空职院的宏伟蓝图贡献青春力量。</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第四条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基本任务：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以马克思列宁主义、毛泽东思想、邓小平理论、“三个代表”重要思想、科学发展观以及习近平新时代中国特色社会主义思想为指导，认真贯彻落实党的十九大精神及全国两会精神、团的十八大精神，深入学习习近平总书记系列讲话，团结和引导广大同学刻苦学习科学文化知识，积极投身社会实践，成为中国特色社会主义现代化事业的合格建设者和可靠接班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（二）发挥联系学校各职能部门和广大同学的桥梁纽带作用，协助学校建立学生参与学校有关决策管理的制度体系，反映同学的意见和要求，合理有序维护广大同学们的权益，推动和谐校园建设；</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（三）倡导和组织广大同学，建设校园学术风气及营造学习氛围，创造良好的学习、生活环境；</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（四）组织广大同学开展健康有益、丰富多彩的活动，推动校园文明建设，营造具有航空特色的校园文化氛围；</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（五）引导和支持学生团体健康发展，配合团组织加强对学生团体的管理和服务；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六）规范学生干部的选拔、考核和培养，不断强化学生干部的群众意识、责任意识、奉献意识，更好推进学生干部转变作风，坚决抵制和克服脱离同学的倾向，以实际行动做好广大同学的表率，赢得广大同学的信赖；</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（七）加强同各兄弟院校学生组织的联系和交往，增进了解，加深友谊。</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第</w:t>
      </w:r>
      <w:r>
        <w:rPr>
          <w:rFonts w:hint="eastAsia" w:ascii="仿宋" w:hAnsi="仿宋" w:eastAsia="仿宋" w:cs="仿宋"/>
          <w:kern w:val="0"/>
          <w:sz w:val="32"/>
          <w:szCs w:val="32"/>
          <w:lang w:val="en-US" w:eastAsia="zh-CN"/>
        </w:rPr>
        <w:t>五</w:t>
      </w:r>
      <w:r>
        <w:rPr>
          <w:rFonts w:hint="eastAsia" w:ascii="仿宋" w:hAnsi="仿宋" w:eastAsia="仿宋" w:cs="仿宋"/>
          <w:kern w:val="0"/>
          <w:sz w:val="32"/>
          <w:szCs w:val="32"/>
        </w:rPr>
        <w:t xml:space="preserve">条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本会的一切活动以《中华人民共和国宪法》为最高准则，依照法律、学</w:t>
      </w:r>
      <w:r>
        <w:rPr>
          <w:rFonts w:hint="eastAsia" w:ascii="仿宋" w:hAnsi="仿宋" w:eastAsia="仿宋" w:cs="仿宋"/>
          <w:kern w:val="0"/>
          <w:sz w:val="32"/>
          <w:szCs w:val="32"/>
          <w:lang w:val="en-US" w:eastAsia="zh-CN"/>
        </w:rPr>
        <w:t>校</w:t>
      </w:r>
      <w:r>
        <w:rPr>
          <w:rFonts w:hint="eastAsia" w:ascii="仿宋" w:hAnsi="仿宋" w:eastAsia="仿宋" w:cs="仿宋"/>
          <w:kern w:val="0"/>
          <w:sz w:val="32"/>
          <w:szCs w:val="32"/>
        </w:rPr>
        <w:t>规章制度，独立地开展工作。</w:t>
      </w:r>
    </w:p>
    <w:p>
      <w:pPr>
        <w:widowControl/>
        <w:spacing w:line="360" w:lineRule="auto"/>
        <w:ind w:firstLine="640" w:firstLineChars="200"/>
        <w:jc w:val="center"/>
        <w:rPr>
          <w:rFonts w:hint="eastAsia" w:ascii="黑体" w:hAnsi="黑体" w:eastAsia="黑体" w:cs="宋体"/>
          <w:kern w:val="0"/>
          <w:sz w:val="32"/>
          <w:szCs w:val="32"/>
        </w:rPr>
      </w:pPr>
    </w:p>
    <w:p>
      <w:pPr>
        <w:widowControl/>
        <w:spacing w:line="360" w:lineRule="auto"/>
        <w:ind w:firstLine="640" w:firstLineChars="200"/>
        <w:jc w:val="center"/>
        <w:rPr>
          <w:rFonts w:hint="eastAsia" w:ascii="黑体" w:hAnsi="宋体" w:eastAsia="黑体" w:cs="宋体"/>
          <w:kern w:val="0"/>
          <w:sz w:val="32"/>
          <w:szCs w:val="32"/>
          <w:lang w:eastAsia="zh-CN"/>
        </w:rPr>
      </w:pPr>
      <w:r>
        <w:rPr>
          <w:rFonts w:hint="eastAsia" w:ascii="黑体" w:hAnsi="黑体" w:eastAsia="黑体" w:cs="宋体"/>
          <w:kern w:val="0"/>
          <w:sz w:val="32"/>
          <w:szCs w:val="32"/>
        </w:rPr>
        <w:t>第</w:t>
      </w:r>
      <w:r>
        <w:rPr>
          <w:rFonts w:hint="eastAsia" w:ascii="黑体" w:hAnsi="黑体" w:eastAsia="黑体" w:cs="宋体"/>
          <w:kern w:val="0"/>
          <w:sz w:val="32"/>
          <w:szCs w:val="32"/>
          <w:lang w:eastAsia="zh-CN"/>
        </w:rPr>
        <w:t>二</w:t>
      </w:r>
      <w:r>
        <w:rPr>
          <w:rFonts w:hint="eastAsia" w:ascii="黑体" w:hAnsi="黑体" w:eastAsia="黑体" w:cs="宋体"/>
          <w:kern w:val="0"/>
          <w:sz w:val="32"/>
          <w:szCs w:val="32"/>
        </w:rPr>
        <w:t>章</w:t>
      </w:r>
      <w:r>
        <w:rPr>
          <w:rFonts w:hint="eastAsia" w:ascii="黑体" w:hAnsi="黑体" w:eastAsia="黑体" w:cs="宋体"/>
          <w:kern w:val="0"/>
          <w:sz w:val="32"/>
          <w:szCs w:val="32"/>
          <w:lang w:val="en-US" w:eastAsia="zh-CN"/>
        </w:rPr>
        <w:t xml:space="preserve"> </w:t>
      </w:r>
      <w:r>
        <w:rPr>
          <w:rFonts w:hint="eastAsia" w:ascii="黑体" w:hAnsi="宋体" w:eastAsia="黑体" w:cs="宋体"/>
          <w:kern w:val="0"/>
          <w:sz w:val="32"/>
          <w:szCs w:val="32"/>
          <w:lang w:eastAsia="zh-CN"/>
        </w:rPr>
        <w:t>成员</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第六条　</w:t>
      </w:r>
      <w:r>
        <w:rPr>
          <w:rFonts w:hint="eastAsia" w:ascii="仿宋" w:hAnsi="仿宋" w:eastAsia="仿宋" w:cs="仿宋"/>
          <w:kern w:val="0"/>
          <w:sz w:val="32"/>
          <w:szCs w:val="32"/>
          <w:lang w:eastAsia="zh-CN"/>
        </w:rPr>
        <w:t>成员</w:t>
      </w:r>
      <w:r>
        <w:rPr>
          <w:rFonts w:hint="eastAsia" w:ascii="仿宋" w:hAnsi="仿宋" w:eastAsia="仿宋" w:cs="仿宋"/>
          <w:kern w:val="0"/>
          <w:sz w:val="32"/>
          <w:szCs w:val="32"/>
        </w:rPr>
        <w:t>条件</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凡取得我</w:t>
      </w:r>
      <w:r>
        <w:rPr>
          <w:rFonts w:hint="eastAsia" w:ascii="仿宋" w:hAnsi="仿宋" w:eastAsia="仿宋" w:cs="仿宋"/>
          <w:kern w:val="0"/>
          <w:sz w:val="32"/>
          <w:szCs w:val="32"/>
          <w:lang w:val="en-US" w:eastAsia="zh-CN"/>
        </w:rPr>
        <w:t>校</w:t>
      </w:r>
      <w:r>
        <w:rPr>
          <w:rFonts w:hint="eastAsia" w:ascii="仿宋" w:hAnsi="仿宋" w:eastAsia="仿宋" w:cs="仿宋"/>
          <w:kern w:val="0"/>
          <w:sz w:val="32"/>
          <w:szCs w:val="32"/>
        </w:rPr>
        <w:t>正式学籍的全日制在校学生，承认本会章程，不分民族、性别、年龄及宗教信仰，均为本会</w:t>
      </w:r>
      <w:r>
        <w:rPr>
          <w:rFonts w:hint="eastAsia" w:ascii="仿宋" w:hAnsi="仿宋" w:eastAsia="仿宋" w:cs="仿宋"/>
          <w:kern w:val="0"/>
          <w:sz w:val="32"/>
          <w:szCs w:val="32"/>
          <w:lang w:eastAsia="zh-CN"/>
        </w:rPr>
        <w:t>成</w:t>
      </w:r>
      <w:r>
        <w:rPr>
          <w:rFonts w:hint="eastAsia" w:ascii="仿宋" w:hAnsi="仿宋" w:eastAsia="仿宋" w:cs="仿宋"/>
          <w:kern w:val="0"/>
          <w:sz w:val="32"/>
          <w:szCs w:val="32"/>
        </w:rPr>
        <w:t>员。</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第七条　</w:t>
      </w:r>
      <w:r>
        <w:rPr>
          <w:rFonts w:hint="eastAsia" w:ascii="仿宋" w:hAnsi="仿宋" w:eastAsia="仿宋" w:cs="仿宋"/>
          <w:kern w:val="0"/>
          <w:sz w:val="32"/>
          <w:szCs w:val="32"/>
          <w:lang w:eastAsia="zh-CN"/>
        </w:rPr>
        <w:t>成</w:t>
      </w:r>
      <w:r>
        <w:rPr>
          <w:rFonts w:hint="eastAsia" w:ascii="仿宋" w:hAnsi="仿宋" w:eastAsia="仿宋" w:cs="仿宋"/>
          <w:kern w:val="0"/>
          <w:sz w:val="32"/>
          <w:szCs w:val="32"/>
        </w:rPr>
        <w:t>员权利</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（一）通过符合本会章程规定的民主程序，讨论和决定本会的重大事务；</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（二）对本会的工作有监督、建议、质询和批评的权利；</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（三）有选举权、被选举权和本章程所规定的其他权利；</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（四）</w:t>
      </w:r>
      <w:r>
        <w:rPr>
          <w:rFonts w:hint="eastAsia" w:ascii="仿宋" w:hAnsi="仿宋" w:eastAsia="仿宋" w:cs="仿宋"/>
          <w:sz w:val="32"/>
          <w:szCs w:val="32"/>
          <w:lang w:val="en-US" w:eastAsia="zh-CN"/>
        </w:rPr>
        <w:t>有</w:t>
      </w:r>
      <w:r>
        <w:rPr>
          <w:rFonts w:hint="eastAsia" w:ascii="仿宋" w:hAnsi="仿宋" w:eastAsia="仿宋" w:cs="仿宋"/>
          <w:sz w:val="32"/>
          <w:szCs w:val="32"/>
        </w:rPr>
        <w:t>权参加</w:t>
      </w:r>
      <w:r>
        <w:rPr>
          <w:rFonts w:hint="eastAsia" w:ascii="仿宋" w:hAnsi="仿宋" w:eastAsia="仿宋" w:cs="仿宋"/>
          <w:sz w:val="32"/>
          <w:szCs w:val="32"/>
          <w:lang w:val="en-US" w:eastAsia="zh-CN"/>
        </w:rPr>
        <w:t>本</w:t>
      </w:r>
      <w:r>
        <w:rPr>
          <w:rFonts w:hint="eastAsia" w:ascii="仿宋" w:hAnsi="仿宋" w:eastAsia="仿宋" w:cs="仿宋"/>
          <w:sz w:val="32"/>
          <w:szCs w:val="32"/>
        </w:rPr>
        <w:t>会主办的各项活动，并合理利用</w:t>
      </w:r>
      <w:r>
        <w:rPr>
          <w:rFonts w:hint="eastAsia" w:ascii="仿宋" w:hAnsi="仿宋" w:eastAsia="仿宋" w:cs="仿宋"/>
          <w:sz w:val="32"/>
          <w:szCs w:val="32"/>
          <w:lang w:val="en-US" w:eastAsia="zh-CN"/>
        </w:rPr>
        <w:t>本</w:t>
      </w:r>
      <w:r>
        <w:rPr>
          <w:rFonts w:hint="eastAsia" w:ascii="仿宋" w:hAnsi="仿宋" w:eastAsia="仿宋" w:cs="仿宋"/>
          <w:sz w:val="32"/>
          <w:szCs w:val="32"/>
        </w:rPr>
        <w:t>会提供的一切条件和设备</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第八条　</w:t>
      </w:r>
      <w:r>
        <w:rPr>
          <w:rFonts w:hint="eastAsia" w:ascii="仿宋" w:hAnsi="仿宋" w:eastAsia="仿宋" w:cs="仿宋"/>
          <w:kern w:val="0"/>
          <w:sz w:val="32"/>
          <w:szCs w:val="32"/>
          <w:lang w:eastAsia="zh-CN"/>
        </w:rPr>
        <w:t>成</w:t>
      </w:r>
      <w:r>
        <w:rPr>
          <w:rFonts w:hint="eastAsia" w:ascii="仿宋" w:hAnsi="仿宋" w:eastAsia="仿宋" w:cs="仿宋"/>
          <w:kern w:val="0"/>
          <w:sz w:val="32"/>
          <w:szCs w:val="32"/>
        </w:rPr>
        <w:t>员义务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（一）遵守本会章程，维护本会荣誉，执行本会决议，完成各项任务；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（二）珍惜学生会提供的一切便利条件，爱护公物；</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（三）引领良好学风，勤奋学习、刻苦钻研、注重实践、加强锻炼、理性成长、积极进取，提高自身全面素质；</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（四）遵守法律法规和学校各项规章制度，维护学校正常的教学与生活秩序；</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rPr>
      </w:pPr>
      <w:r>
        <w:rPr>
          <w:rFonts w:hint="eastAsia" w:ascii="仿宋" w:hAnsi="仿宋" w:eastAsia="仿宋" w:cs="仿宋"/>
          <w:kern w:val="0"/>
          <w:sz w:val="32"/>
          <w:szCs w:val="32"/>
        </w:rPr>
        <w:t>（五）尊师重道、爱护同学、心存敬畏、明礼向善、维护校誉。</w:t>
      </w:r>
    </w:p>
    <w:p>
      <w:pPr>
        <w:widowControl/>
        <w:spacing w:line="360" w:lineRule="auto"/>
        <w:ind w:firstLine="640" w:firstLineChars="200"/>
        <w:jc w:val="center"/>
        <w:rPr>
          <w:rFonts w:hint="eastAsia" w:ascii="黑体" w:hAnsi="黑体" w:eastAsia="黑体" w:cs="宋体"/>
          <w:kern w:val="0"/>
          <w:sz w:val="32"/>
          <w:szCs w:val="32"/>
        </w:rPr>
      </w:pPr>
      <w:bookmarkStart w:id="3" w:name="_Toc17970_WPSOffice_Level1"/>
      <w:r>
        <w:rPr>
          <w:rFonts w:hint="eastAsia" w:ascii="黑体" w:hAnsi="黑体" w:eastAsia="黑体" w:cs="宋体"/>
          <w:kern w:val="0"/>
          <w:sz w:val="32"/>
          <w:szCs w:val="32"/>
        </w:rPr>
        <w:t>第三章　学生代表大会</w:t>
      </w:r>
      <w:bookmarkEnd w:id="3"/>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仿宋" w:hAnsi="仿宋" w:eastAsia="仿宋" w:cs="宋体"/>
          <w:kern w:val="0"/>
          <w:sz w:val="32"/>
          <w:szCs w:val="32"/>
        </w:rPr>
      </w:pPr>
      <w:r>
        <w:rPr>
          <w:rFonts w:ascii="仿宋" w:hAnsi="仿宋" w:eastAsia="仿宋" w:cs="宋体"/>
          <w:kern w:val="0"/>
          <w:sz w:val="32"/>
          <w:szCs w:val="32"/>
        </w:rPr>
        <w:t>第</w:t>
      </w:r>
      <w:r>
        <w:rPr>
          <w:rFonts w:hint="eastAsia" w:ascii="仿宋" w:hAnsi="仿宋" w:eastAsia="仿宋" w:cs="宋体"/>
          <w:kern w:val="0"/>
          <w:sz w:val="32"/>
          <w:szCs w:val="32"/>
        </w:rPr>
        <w:t>九</w:t>
      </w:r>
      <w:r>
        <w:rPr>
          <w:rFonts w:ascii="仿宋" w:hAnsi="仿宋" w:eastAsia="仿宋" w:cs="宋体"/>
          <w:kern w:val="0"/>
          <w:sz w:val="32"/>
          <w:szCs w:val="32"/>
        </w:rPr>
        <w:t>条　</w:t>
      </w:r>
      <w:r>
        <w:rPr>
          <w:rFonts w:hint="eastAsia" w:ascii="仿宋" w:hAnsi="仿宋" w:eastAsia="仿宋" w:cs="宋体"/>
          <w:kern w:val="0"/>
          <w:sz w:val="32"/>
          <w:szCs w:val="32"/>
          <w:lang w:eastAsia="zh-CN"/>
        </w:rPr>
        <w:t>张家界航空工业职业技术学院</w:t>
      </w:r>
      <w:r>
        <w:rPr>
          <w:rFonts w:ascii="仿宋" w:hAnsi="仿宋" w:eastAsia="仿宋" w:cs="宋体"/>
          <w:kern w:val="0"/>
          <w:sz w:val="32"/>
          <w:szCs w:val="32"/>
        </w:rPr>
        <w:t>学生代表大会</w:t>
      </w:r>
      <w:r>
        <w:rPr>
          <w:rFonts w:hint="eastAsia" w:ascii="仿宋" w:hAnsi="仿宋" w:eastAsia="仿宋" w:cs="宋体"/>
          <w:kern w:val="0"/>
          <w:sz w:val="32"/>
          <w:szCs w:val="32"/>
        </w:rPr>
        <w:t>（以下简称学代会）</w:t>
      </w:r>
      <w:r>
        <w:rPr>
          <w:rFonts w:ascii="仿宋" w:hAnsi="仿宋" w:eastAsia="仿宋" w:cs="宋体"/>
          <w:kern w:val="0"/>
          <w:sz w:val="32"/>
          <w:szCs w:val="32"/>
        </w:rPr>
        <w:t>是学生会的最高权力机构。</w:t>
      </w:r>
      <w:r>
        <w:rPr>
          <w:rFonts w:hint="eastAsia" w:ascii="仿宋" w:hAnsi="仿宋" w:eastAsia="仿宋" w:cs="宋体"/>
          <w:kern w:val="0"/>
          <w:sz w:val="32"/>
          <w:szCs w:val="32"/>
        </w:rPr>
        <w:t>学代</w:t>
      </w:r>
      <w:r>
        <w:rPr>
          <w:rFonts w:ascii="仿宋" w:hAnsi="仿宋" w:eastAsia="仿宋" w:cs="宋体"/>
          <w:kern w:val="0"/>
          <w:sz w:val="32"/>
          <w:szCs w:val="32"/>
        </w:rPr>
        <w:t>会</w:t>
      </w:r>
      <w:r>
        <w:rPr>
          <w:rFonts w:hint="eastAsia" w:ascii="仿宋" w:hAnsi="仿宋" w:eastAsia="仿宋" w:cs="宋体"/>
          <w:kern w:val="0"/>
          <w:sz w:val="32"/>
          <w:szCs w:val="32"/>
          <w:lang w:val="en-US" w:eastAsia="zh-CN"/>
        </w:rPr>
        <w:t>原则上</w:t>
      </w:r>
      <w:r>
        <w:rPr>
          <w:rFonts w:ascii="仿宋" w:hAnsi="仿宋" w:eastAsia="仿宋" w:cs="宋体"/>
          <w:kern w:val="0"/>
          <w:sz w:val="32"/>
          <w:szCs w:val="32"/>
        </w:rPr>
        <w:t>每年举行一次。在学代会闭会期间由</w:t>
      </w:r>
      <w:r>
        <w:rPr>
          <w:rFonts w:hint="eastAsia" w:ascii="仿宋" w:hAnsi="仿宋" w:eastAsia="仿宋" w:cs="宋体"/>
          <w:kern w:val="0"/>
          <w:sz w:val="32"/>
          <w:szCs w:val="32"/>
          <w:lang w:val="en-US" w:eastAsia="zh-CN"/>
        </w:rPr>
        <w:t>校学生会主席团</w:t>
      </w:r>
      <w:r>
        <w:rPr>
          <w:rFonts w:ascii="仿宋" w:hAnsi="仿宋" w:eastAsia="仿宋" w:cs="宋体"/>
          <w:kern w:val="0"/>
          <w:sz w:val="32"/>
          <w:szCs w:val="32"/>
        </w:rPr>
        <w:t>代行</w:t>
      </w:r>
      <w:r>
        <w:rPr>
          <w:rFonts w:hint="eastAsia" w:ascii="仿宋" w:hAnsi="仿宋" w:eastAsia="仿宋" w:cs="宋体"/>
          <w:kern w:val="0"/>
          <w:sz w:val="32"/>
          <w:szCs w:val="32"/>
          <w:lang w:val="en-US" w:eastAsia="zh-CN"/>
        </w:rPr>
        <w:t>其</w:t>
      </w:r>
      <w:r>
        <w:rPr>
          <w:rFonts w:ascii="仿宋" w:hAnsi="仿宋" w:eastAsia="仿宋" w:cs="宋体"/>
          <w:kern w:val="0"/>
          <w:sz w:val="32"/>
          <w:szCs w:val="32"/>
        </w:rPr>
        <w:t>职责。</w:t>
      </w:r>
      <w:r>
        <w:rPr>
          <w:rFonts w:hint="eastAsia" w:ascii="仿宋" w:hAnsi="仿宋" w:eastAsia="仿宋" w:cs="宋体"/>
          <w:kern w:val="0"/>
          <w:sz w:val="32"/>
          <w:szCs w:val="32"/>
        </w:rPr>
        <w:t>如遇</w:t>
      </w:r>
      <w:r>
        <w:rPr>
          <w:rFonts w:ascii="仿宋" w:hAnsi="仿宋" w:eastAsia="仿宋" w:cs="宋体"/>
          <w:kern w:val="0"/>
          <w:sz w:val="32"/>
          <w:szCs w:val="32"/>
        </w:rPr>
        <w:t>特殊情况</w:t>
      </w:r>
      <w:r>
        <w:rPr>
          <w:rFonts w:hint="eastAsia" w:ascii="仿宋" w:hAnsi="仿宋" w:eastAsia="仿宋" w:cs="宋体"/>
          <w:kern w:val="0"/>
          <w:sz w:val="32"/>
          <w:szCs w:val="32"/>
        </w:rPr>
        <w:t>，由校学生会主席团提议，并得到</w:t>
      </w:r>
      <w:r>
        <w:rPr>
          <w:rFonts w:hint="eastAsia" w:ascii="仿宋" w:hAnsi="仿宋" w:eastAsia="仿宋" w:cs="宋体"/>
          <w:kern w:val="0"/>
          <w:sz w:val="32"/>
          <w:szCs w:val="32"/>
          <w:lang w:val="en-US" w:eastAsia="zh-CN"/>
        </w:rPr>
        <w:t>学代</w:t>
      </w:r>
      <w:r>
        <w:rPr>
          <w:rFonts w:hint="eastAsia" w:ascii="仿宋" w:hAnsi="仿宋" w:eastAsia="仿宋" w:cs="宋体"/>
          <w:kern w:val="0"/>
          <w:sz w:val="32"/>
          <w:szCs w:val="32"/>
        </w:rPr>
        <w:t>会三分之二以上（含三分之二）</w:t>
      </w:r>
      <w:r>
        <w:rPr>
          <w:rFonts w:hint="eastAsia" w:ascii="仿宋" w:hAnsi="仿宋" w:eastAsia="仿宋" w:cs="宋体"/>
          <w:kern w:val="0"/>
          <w:sz w:val="32"/>
          <w:szCs w:val="32"/>
          <w:lang w:val="en-US" w:eastAsia="zh-CN"/>
        </w:rPr>
        <w:t>代表</w:t>
      </w:r>
      <w:r>
        <w:rPr>
          <w:rFonts w:hint="eastAsia" w:ascii="仿宋" w:hAnsi="仿宋" w:eastAsia="仿宋" w:cs="宋体"/>
          <w:kern w:val="0"/>
          <w:sz w:val="32"/>
          <w:szCs w:val="32"/>
        </w:rPr>
        <w:t>同意，报请校党委批准，可以提前或延期举行。学生代表大会应有三分之二以上正式代表出席方可召开，一般决议应由与会正式代表的半数以上同意方能通过</w:t>
      </w:r>
      <w:r>
        <w:rPr>
          <w:rFonts w:hint="eastAsia" w:ascii="仿宋" w:hAnsi="仿宋" w:eastAsia="仿宋" w:cs="宋体"/>
          <w:kern w:val="0"/>
          <w:sz w:val="32"/>
          <w:szCs w:val="32"/>
          <w:lang w:eastAsia="zh-CN"/>
        </w:rPr>
        <w:t>。</w:t>
      </w:r>
      <w:r>
        <w:rPr>
          <w:rFonts w:ascii="仿宋" w:hAnsi="仿宋" w:eastAsia="仿宋" w:cs="宋体"/>
          <w:kern w:val="0"/>
          <w:sz w:val="32"/>
          <w:szCs w:val="32"/>
        </w:rPr>
        <w:t>学代会的召开由</w:t>
      </w:r>
      <w:r>
        <w:rPr>
          <w:rFonts w:hint="eastAsia" w:ascii="仿宋" w:hAnsi="仿宋" w:eastAsia="仿宋" w:cs="宋体"/>
          <w:kern w:val="0"/>
          <w:sz w:val="32"/>
          <w:szCs w:val="32"/>
          <w:lang w:val="en-US" w:eastAsia="zh-CN"/>
        </w:rPr>
        <w:t>主席团</w:t>
      </w:r>
      <w:r>
        <w:rPr>
          <w:rFonts w:ascii="仿宋" w:hAnsi="仿宋" w:eastAsia="仿宋" w:cs="宋体"/>
          <w:kern w:val="0"/>
          <w:sz w:val="32"/>
          <w:szCs w:val="32"/>
        </w:rPr>
        <w:t>会讨论</w:t>
      </w:r>
      <w:r>
        <w:rPr>
          <w:rFonts w:hint="eastAsia" w:ascii="仿宋" w:hAnsi="仿宋" w:eastAsia="仿宋" w:cs="宋体"/>
          <w:kern w:val="0"/>
          <w:sz w:val="32"/>
          <w:szCs w:val="32"/>
          <w:lang w:eastAsia="zh-CN"/>
        </w:rPr>
        <w:t>、</w:t>
      </w:r>
      <w:r>
        <w:rPr>
          <w:rFonts w:ascii="仿宋" w:hAnsi="仿宋" w:eastAsia="仿宋" w:cs="宋体"/>
          <w:kern w:val="0"/>
          <w:sz w:val="32"/>
          <w:szCs w:val="32"/>
        </w:rPr>
        <w:t>决定</w:t>
      </w:r>
      <w:r>
        <w:rPr>
          <w:rFonts w:hint="eastAsia" w:ascii="仿宋" w:hAnsi="仿宋" w:eastAsia="仿宋" w:cs="宋体"/>
          <w:kern w:val="0"/>
          <w:sz w:val="32"/>
          <w:szCs w:val="32"/>
          <w:lang w:eastAsia="zh-CN"/>
        </w:rPr>
        <w:t>、</w:t>
      </w:r>
      <w:r>
        <w:rPr>
          <w:rFonts w:ascii="仿宋" w:hAnsi="仿宋" w:eastAsia="仿宋" w:cs="宋体"/>
          <w:kern w:val="0"/>
          <w:sz w:val="32"/>
          <w:szCs w:val="32"/>
        </w:rPr>
        <w:t>召集和主持，并决定代表名额和选举办法。</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仿宋" w:hAnsi="仿宋" w:eastAsia="仿宋" w:cs="宋体"/>
          <w:kern w:val="0"/>
          <w:sz w:val="32"/>
          <w:szCs w:val="32"/>
        </w:rPr>
      </w:pPr>
      <w:r>
        <w:rPr>
          <w:rFonts w:ascii="仿宋" w:hAnsi="仿宋" w:eastAsia="仿宋" w:cs="宋体"/>
          <w:kern w:val="0"/>
          <w:sz w:val="32"/>
          <w:szCs w:val="32"/>
        </w:rPr>
        <w:t>第十条　学代会的职权</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（一）修改学生会章程，监督章程的实施；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（二）听取、审议上届学生会的工作报告；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rPr>
        <w:t>（三）选举新一届</w:t>
      </w:r>
      <w:r>
        <w:rPr>
          <w:rFonts w:hint="eastAsia" w:ascii="仿宋" w:hAnsi="仿宋" w:eastAsia="仿宋" w:cs="宋体"/>
          <w:kern w:val="0"/>
          <w:sz w:val="32"/>
          <w:szCs w:val="32"/>
          <w:lang w:val="en-US" w:eastAsia="zh-CN"/>
        </w:rPr>
        <w:t>校学生会主席团成员</w:t>
      </w:r>
      <w:r>
        <w:rPr>
          <w:rFonts w:hint="eastAsia" w:ascii="仿宋" w:hAnsi="仿宋" w:eastAsia="仿宋" w:cs="宋体"/>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rPr>
        <w:t>（四）收集和处理学代会代表关于学校工作的</w:t>
      </w:r>
      <w:r>
        <w:rPr>
          <w:rFonts w:hint="eastAsia" w:ascii="仿宋" w:hAnsi="仿宋" w:eastAsia="仿宋" w:cs="宋体"/>
          <w:kern w:val="0"/>
          <w:sz w:val="32"/>
          <w:szCs w:val="32"/>
          <w:lang w:val="en-US" w:eastAsia="zh-CN"/>
        </w:rPr>
        <w:t>吁请</w:t>
      </w:r>
      <w:r>
        <w:rPr>
          <w:rFonts w:hint="eastAsia" w:ascii="仿宋" w:hAnsi="仿宋" w:eastAsia="仿宋" w:cs="宋体"/>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五</w:t>
      </w:r>
      <w:r>
        <w:rPr>
          <w:rFonts w:hint="eastAsia" w:ascii="仿宋" w:hAnsi="仿宋" w:eastAsia="仿宋" w:cs="宋体"/>
          <w:kern w:val="0"/>
          <w:sz w:val="32"/>
          <w:szCs w:val="32"/>
        </w:rPr>
        <w:t xml:space="preserve">）审议学代会代表提出的关于学生会工作重大问题的提案；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六</w:t>
      </w:r>
      <w:r>
        <w:rPr>
          <w:rFonts w:hint="eastAsia" w:ascii="仿宋" w:hAnsi="仿宋" w:eastAsia="仿宋" w:cs="宋体"/>
          <w:kern w:val="0"/>
          <w:sz w:val="32"/>
          <w:szCs w:val="32"/>
        </w:rPr>
        <w:t>）讨论决定其他应其决定的重大事项</w:t>
      </w:r>
      <w:r>
        <w:rPr>
          <w:rFonts w:hint="eastAsia" w:ascii="仿宋" w:hAnsi="仿宋" w:eastAsia="仿宋" w:cs="宋体"/>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rPr>
        <w:t xml:space="preserve">第十一条  </w:t>
      </w:r>
      <w:r>
        <w:rPr>
          <w:rFonts w:hint="eastAsia" w:ascii="仿宋" w:hAnsi="仿宋" w:eastAsia="仿宋"/>
          <w:kern w:val="0"/>
          <w:sz w:val="32"/>
          <w:szCs w:val="32"/>
        </w:rPr>
        <w:t>学代会的代表须具有广泛的代表性</w:t>
      </w:r>
      <w:r>
        <w:rPr>
          <w:rFonts w:hint="eastAsia" w:ascii="仿宋" w:hAnsi="仿宋" w:eastAsia="仿宋"/>
          <w:kern w:val="0"/>
          <w:sz w:val="32"/>
          <w:szCs w:val="32"/>
          <w:lang w:eastAsia="zh-CN"/>
        </w:rPr>
        <w:t>，</w:t>
      </w:r>
      <w:r>
        <w:rPr>
          <w:rFonts w:hint="eastAsia" w:ascii="仿宋" w:hAnsi="仿宋" w:eastAsia="仿宋"/>
          <w:kern w:val="0"/>
          <w:sz w:val="32"/>
          <w:szCs w:val="32"/>
        </w:rPr>
        <w:t>经班级团支部推荐、各学生分会组织</w:t>
      </w:r>
      <w:r>
        <w:rPr>
          <w:rFonts w:hint="eastAsia" w:ascii="仿宋" w:hAnsi="仿宋" w:eastAsia="仿宋"/>
          <w:kern w:val="0"/>
          <w:sz w:val="32"/>
          <w:szCs w:val="32"/>
          <w:lang w:val="en-US" w:eastAsia="zh-CN"/>
        </w:rPr>
        <w:t>民主</w:t>
      </w:r>
      <w:r>
        <w:rPr>
          <w:rFonts w:hint="eastAsia" w:ascii="仿宋" w:hAnsi="仿宋" w:eastAsia="仿宋"/>
          <w:kern w:val="0"/>
          <w:sz w:val="32"/>
          <w:szCs w:val="32"/>
        </w:rPr>
        <w:t>选举产生，学生代表大会代表名额</w:t>
      </w:r>
      <w:r>
        <w:rPr>
          <w:rFonts w:hint="eastAsia" w:ascii="仿宋" w:hAnsi="仿宋" w:eastAsia="仿宋"/>
          <w:kern w:val="0"/>
          <w:sz w:val="32"/>
          <w:szCs w:val="32"/>
          <w:lang w:val="en-US" w:eastAsia="zh-CN"/>
        </w:rPr>
        <w:t>不低于</w:t>
      </w:r>
      <w:r>
        <w:rPr>
          <w:rFonts w:hint="eastAsia" w:ascii="仿宋" w:hAnsi="仿宋" w:eastAsia="仿宋"/>
          <w:kern w:val="0"/>
          <w:sz w:val="32"/>
          <w:szCs w:val="32"/>
        </w:rPr>
        <w:t>在</w:t>
      </w:r>
      <w:r>
        <w:rPr>
          <w:rFonts w:hint="eastAsia" w:ascii="仿宋" w:hAnsi="仿宋" w:eastAsia="仿宋"/>
          <w:kern w:val="0"/>
          <w:sz w:val="32"/>
          <w:szCs w:val="32"/>
          <w:lang w:val="en-US" w:eastAsia="zh-CN"/>
        </w:rPr>
        <w:t>籍</w:t>
      </w:r>
      <w:r>
        <w:rPr>
          <w:rFonts w:hint="eastAsia" w:ascii="仿宋" w:hAnsi="仿宋" w:eastAsia="仿宋"/>
          <w:kern w:val="0"/>
          <w:sz w:val="32"/>
          <w:szCs w:val="32"/>
        </w:rPr>
        <w:t>学生人数的1%，名额分配要覆盖各</w:t>
      </w:r>
      <w:r>
        <w:rPr>
          <w:rFonts w:hint="eastAsia" w:ascii="仿宋" w:hAnsi="仿宋" w:eastAsia="仿宋"/>
          <w:kern w:val="0"/>
          <w:sz w:val="32"/>
          <w:szCs w:val="32"/>
          <w:lang w:val="en-US" w:eastAsia="zh-CN"/>
        </w:rPr>
        <w:t>二级学</w:t>
      </w:r>
      <w:r>
        <w:rPr>
          <w:rFonts w:hint="eastAsia" w:ascii="仿宋" w:hAnsi="仿宋" w:eastAsia="仿宋"/>
          <w:kern w:val="0"/>
          <w:sz w:val="32"/>
          <w:szCs w:val="32"/>
        </w:rPr>
        <w:t>院、年级及主要学生</w:t>
      </w:r>
      <w:r>
        <w:rPr>
          <w:rFonts w:hint="eastAsia" w:ascii="仿宋" w:hAnsi="仿宋" w:eastAsia="仿宋"/>
          <w:kern w:val="0"/>
          <w:sz w:val="32"/>
          <w:szCs w:val="32"/>
          <w:lang w:eastAsia="zh-CN"/>
        </w:rPr>
        <w:t>团体</w:t>
      </w:r>
      <w:r>
        <w:rPr>
          <w:rFonts w:hint="eastAsia" w:ascii="仿宋" w:hAnsi="仿宋" w:eastAsia="仿宋"/>
          <w:kern w:val="0"/>
          <w:sz w:val="32"/>
          <w:szCs w:val="32"/>
        </w:rPr>
        <w:t>。</w:t>
      </w:r>
      <w:r>
        <w:rPr>
          <w:rFonts w:ascii="仿宋" w:hAnsi="仿宋" w:eastAsia="仿宋" w:cs="宋体"/>
          <w:kern w:val="0"/>
          <w:sz w:val="32"/>
          <w:szCs w:val="32"/>
        </w:rPr>
        <w:t>学代会代表每届任期为一年。</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第十二条  学代会</w:t>
      </w:r>
      <w:r>
        <w:rPr>
          <w:rFonts w:hint="eastAsia" w:ascii="仿宋" w:hAnsi="仿宋" w:eastAsia="仿宋" w:cs="宋体"/>
          <w:kern w:val="0"/>
          <w:sz w:val="32"/>
          <w:szCs w:val="32"/>
          <w:lang w:val="en-US" w:eastAsia="zh-CN"/>
        </w:rPr>
        <w:t>主席团</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一</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学代会</w:t>
      </w:r>
      <w:r>
        <w:rPr>
          <w:rFonts w:hint="eastAsia" w:ascii="仿宋" w:hAnsi="仿宋" w:eastAsia="仿宋" w:cs="宋体"/>
          <w:kern w:val="0"/>
          <w:sz w:val="32"/>
          <w:szCs w:val="32"/>
          <w:lang w:val="en-US" w:eastAsia="zh-CN"/>
        </w:rPr>
        <w:t>主席团</w:t>
      </w:r>
      <w:r>
        <w:rPr>
          <w:rFonts w:hint="eastAsia" w:ascii="仿宋" w:hAnsi="仿宋" w:eastAsia="仿宋" w:cs="宋体"/>
          <w:kern w:val="0"/>
          <w:sz w:val="32"/>
          <w:szCs w:val="32"/>
        </w:rPr>
        <w:t>由</w:t>
      </w:r>
      <w:r>
        <w:rPr>
          <w:rFonts w:hint="eastAsia" w:ascii="仿宋" w:hAnsi="仿宋" w:eastAsia="仿宋" w:cs="宋体"/>
          <w:kern w:val="0"/>
          <w:sz w:val="32"/>
          <w:szCs w:val="32"/>
          <w:lang w:val="en-US" w:eastAsia="zh-CN"/>
        </w:rPr>
        <w:t>上一届校学生会主席团</w:t>
      </w:r>
      <w:r>
        <w:rPr>
          <w:rFonts w:hint="eastAsia" w:ascii="仿宋" w:hAnsi="仿宋" w:eastAsia="仿宋" w:cs="宋体"/>
          <w:kern w:val="0"/>
          <w:sz w:val="32"/>
          <w:szCs w:val="32"/>
        </w:rPr>
        <w:t>提出建议名单并由学代会预备会审议通过；</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二</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学代会</w:t>
      </w:r>
      <w:r>
        <w:rPr>
          <w:rFonts w:hint="eastAsia" w:ascii="仿宋" w:hAnsi="仿宋" w:eastAsia="仿宋" w:cs="宋体"/>
          <w:kern w:val="0"/>
          <w:sz w:val="32"/>
          <w:szCs w:val="32"/>
          <w:lang w:val="en-US" w:eastAsia="zh-CN"/>
        </w:rPr>
        <w:t>主席团</w:t>
      </w:r>
      <w:r>
        <w:rPr>
          <w:rFonts w:hint="eastAsia" w:ascii="仿宋" w:hAnsi="仿宋" w:eastAsia="仿宋" w:cs="宋体"/>
          <w:kern w:val="0"/>
          <w:sz w:val="32"/>
          <w:szCs w:val="32"/>
        </w:rPr>
        <w:t>负责学代会筹备和召开期间的相关工作。</w:t>
      </w:r>
    </w:p>
    <w:p>
      <w:pPr>
        <w:widowControl/>
        <w:spacing w:line="360" w:lineRule="auto"/>
        <w:ind w:firstLine="640" w:firstLineChars="200"/>
        <w:jc w:val="left"/>
        <w:rPr>
          <w:rFonts w:hint="eastAsia" w:ascii="仿宋" w:hAnsi="仿宋" w:eastAsia="仿宋" w:cs="宋体"/>
          <w:kern w:val="0"/>
          <w:sz w:val="32"/>
          <w:szCs w:val="32"/>
        </w:rPr>
      </w:pPr>
    </w:p>
    <w:p>
      <w:pPr>
        <w:widowControl/>
        <w:spacing w:line="360" w:lineRule="auto"/>
        <w:ind w:firstLine="640" w:firstLineChars="200"/>
        <w:jc w:val="center"/>
        <w:rPr>
          <w:rFonts w:hint="eastAsia" w:ascii="黑体" w:hAnsi="黑体" w:eastAsia="黑体" w:cs="宋体"/>
          <w:kern w:val="0"/>
          <w:sz w:val="32"/>
          <w:szCs w:val="32"/>
        </w:rPr>
      </w:pPr>
      <w:bookmarkStart w:id="4" w:name="_Toc20282_WPSOffice_Level1"/>
      <w:r>
        <w:rPr>
          <w:rFonts w:hint="eastAsia" w:ascii="黑体" w:hAnsi="黑体" w:eastAsia="黑体" w:cs="宋体"/>
          <w:kern w:val="0"/>
          <w:sz w:val="32"/>
          <w:szCs w:val="32"/>
        </w:rPr>
        <w:t>第</w:t>
      </w: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章  学生会机构设置及职权</w:t>
      </w:r>
      <w:bookmarkEnd w:id="4"/>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第十</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条  学生会主席团是</w:t>
      </w:r>
      <w:r>
        <w:rPr>
          <w:rFonts w:hint="eastAsia" w:ascii="仿宋" w:hAnsi="仿宋" w:eastAsia="仿宋" w:cs="仿宋"/>
          <w:kern w:val="0"/>
          <w:sz w:val="32"/>
          <w:szCs w:val="32"/>
          <w:lang w:val="en-US" w:eastAsia="zh-CN"/>
        </w:rPr>
        <w:t>学生</w:t>
      </w:r>
      <w:r>
        <w:rPr>
          <w:rFonts w:hint="eastAsia" w:ascii="仿宋" w:hAnsi="仿宋" w:eastAsia="仿宋" w:cs="仿宋"/>
          <w:kern w:val="0"/>
          <w:sz w:val="32"/>
          <w:szCs w:val="32"/>
        </w:rPr>
        <w:t>会的领导机构，集体负责学生会重大事项</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实行轮值制度，不设主席、副主席，设执行主席，</w:t>
      </w:r>
      <w:r>
        <w:rPr>
          <w:rFonts w:hint="eastAsia" w:ascii="仿宋" w:hAnsi="仿宋" w:eastAsia="仿宋" w:cs="仿宋"/>
          <w:kern w:val="0"/>
          <w:sz w:val="32"/>
          <w:szCs w:val="32"/>
          <w:lang w:val="en-US" w:eastAsia="zh-CN"/>
        </w:rPr>
        <w:t>由主席团成员轮值担任</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以三个月为一个轮值周期</w:t>
      </w:r>
      <w:r>
        <w:rPr>
          <w:rFonts w:hint="eastAsia" w:ascii="仿宋" w:hAnsi="仿宋" w:eastAsia="仿宋" w:cs="仿宋"/>
          <w:kern w:val="0"/>
          <w:sz w:val="32"/>
          <w:szCs w:val="32"/>
        </w:rPr>
        <w:t>，执行主席负责召集会议、牵头日常工作。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第</w:t>
      </w:r>
      <w:r>
        <w:rPr>
          <w:rFonts w:hint="eastAsia" w:ascii="仿宋" w:hAnsi="仿宋" w:eastAsia="仿宋" w:cs="仿宋"/>
          <w:kern w:val="0"/>
          <w:sz w:val="32"/>
          <w:szCs w:val="32"/>
          <w:lang w:val="en-US" w:eastAsia="zh-CN"/>
        </w:rPr>
        <w:t>十四</w:t>
      </w:r>
      <w:r>
        <w:rPr>
          <w:rFonts w:hint="eastAsia" w:ascii="仿宋" w:hAnsi="仿宋" w:eastAsia="仿宋" w:cs="仿宋"/>
          <w:kern w:val="0"/>
          <w:sz w:val="32"/>
          <w:szCs w:val="32"/>
        </w:rPr>
        <w:t xml:space="preserve">条  </w:t>
      </w:r>
      <w:r>
        <w:rPr>
          <w:rFonts w:hint="eastAsia" w:ascii="仿宋" w:hAnsi="仿宋" w:eastAsia="仿宋" w:cs="仿宋"/>
          <w:kern w:val="0"/>
          <w:sz w:val="32"/>
          <w:szCs w:val="32"/>
          <w:lang w:val="en-US" w:eastAsia="zh-CN"/>
        </w:rPr>
        <w:t>学生会全体成员从主席团内选举执行主席</w:t>
      </w:r>
      <w:r>
        <w:rPr>
          <w:rFonts w:hint="eastAsia" w:ascii="仿宋" w:hAnsi="仿宋" w:eastAsia="仿宋" w:cs="仿宋"/>
          <w:kern w:val="0"/>
          <w:sz w:val="32"/>
          <w:szCs w:val="32"/>
        </w:rPr>
        <w:t>，按照民主选举方式产生。主席团会议每月至少召开两次，由</w:t>
      </w:r>
      <w:r>
        <w:rPr>
          <w:rFonts w:hint="eastAsia" w:ascii="仿宋" w:hAnsi="仿宋" w:eastAsia="仿宋" w:cs="仿宋"/>
          <w:kern w:val="0"/>
          <w:sz w:val="32"/>
          <w:szCs w:val="32"/>
          <w:lang w:val="en-US" w:eastAsia="zh-CN"/>
        </w:rPr>
        <w:t>执行</w:t>
      </w:r>
      <w:r>
        <w:rPr>
          <w:rFonts w:hint="eastAsia" w:ascii="仿宋" w:hAnsi="仿宋" w:eastAsia="仿宋" w:cs="仿宋"/>
          <w:kern w:val="0"/>
          <w:sz w:val="32"/>
          <w:szCs w:val="32"/>
        </w:rPr>
        <w:t>主席召集。</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第</w:t>
      </w:r>
      <w:r>
        <w:rPr>
          <w:rFonts w:hint="eastAsia" w:ascii="仿宋" w:hAnsi="仿宋" w:eastAsia="仿宋" w:cs="仿宋"/>
          <w:kern w:val="0"/>
          <w:sz w:val="32"/>
          <w:szCs w:val="32"/>
          <w:lang w:val="en-US" w:eastAsia="zh-CN"/>
        </w:rPr>
        <w:t>十五</w:t>
      </w:r>
      <w:r>
        <w:rPr>
          <w:rFonts w:hint="eastAsia" w:ascii="仿宋" w:hAnsi="仿宋" w:eastAsia="仿宋" w:cs="仿宋"/>
          <w:kern w:val="0"/>
          <w:sz w:val="32"/>
          <w:szCs w:val="32"/>
        </w:rPr>
        <w:t>条  学生会主席团的职权</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一</w:t>
      </w:r>
      <w:r>
        <w:rPr>
          <w:rFonts w:hint="eastAsia" w:ascii="仿宋" w:hAnsi="仿宋" w:eastAsia="仿宋" w:cs="仿宋"/>
          <w:kern w:val="0"/>
          <w:sz w:val="32"/>
          <w:szCs w:val="32"/>
        </w:rPr>
        <w:t>）执行学生代表大会的决议，主持校学生会日常工作，并负责在学</w:t>
      </w:r>
      <w:r>
        <w:rPr>
          <w:rFonts w:hint="eastAsia" w:ascii="仿宋" w:hAnsi="仿宋" w:eastAsia="仿宋" w:cs="仿宋"/>
          <w:kern w:val="0"/>
          <w:sz w:val="32"/>
          <w:szCs w:val="32"/>
          <w:lang w:val="en-US" w:eastAsia="zh-CN"/>
        </w:rPr>
        <w:t>代</w:t>
      </w:r>
      <w:r>
        <w:rPr>
          <w:rFonts w:hint="eastAsia" w:ascii="仿宋" w:hAnsi="仿宋" w:eastAsia="仿宋" w:cs="仿宋"/>
          <w:kern w:val="0"/>
          <w:sz w:val="32"/>
          <w:szCs w:val="32"/>
        </w:rPr>
        <w:t>会开会期间向学</w:t>
      </w:r>
      <w:r>
        <w:rPr>
          <w:rFonts w:hint="eastAsia" w:ascii="仿宋" w:hAnsi="仿宋" w:eastAsia="仿宋" w:cs="仿宋"/>
          <w:kern w:val="0"/>
          <w:sz w:val="32"/>
          <w:szCs w:val="32"/>
          <w:lang w:val="en-US" w:eastAsia="zh-CN"/>
        </w:rPr>
        <w:t>代</w:t>
      </w:r>
      <w:r>
        <w:rPr>
          <w:rFonts w:hint="eastAsia" w:ascii="仿宋" w:hAnsi="仿宋" w:eastAsia="仿宋" w:cs="仿宋"/>
          <w:kern w:val="0"/>
          <w:sz w:val="32"/>
          <w:szCs w:val="32"/>
        </w:rPr>
        <w:t>会提交前一阶段工作情况的报告；</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rPr>
        <w:t>）根据工作需要，经</w:t>
      </w:r>
      <w:r>
        <w:rPr>
          <w:rFonts w:hint="eastAsia" w:ascii="仿宋" w:hAnsi="仿宋" w:eastAsia="仿宋" w:cs="仿宋"/>
          <w:kern w:val="0"/>
          <w:sz w:val="32"/>
          <w:szCs w:val="32"/>
          <w:lang w:val="en-US" w:eastAsia="zh-CN"/>
        </w:rPr>
        <w:t>学生工作处同意</w:t>
      </w:r>
      <w:r>
        <w:rPr>
          <w:rFonts w:hint="eastAsia" w:ascii="仿宋" w:hAnsi="仿宋" w:eastAsia="仿宋" w:cs="仿宋"/>
          <w:kern w:val="0"/>
          <w:sz w:val="32"/>
          <w:szCs w:val="32"/>
        </w:rPr>
        <w:t>批准</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设置和调整校学生会各职能部门及聘任部门负责人；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）领导</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监督校学生会各职能部门开展工作，</w:t>
      </w:r>
      <w:r>
        <w:rPr>
          <w:rFonts w:hint="eastAsia" w:ascii="仿宋" w:hAnsi="仿宋" w:eastAsia="仿宋" w:cs="仿宋"/>
          <w:kern w:val="0"/>
          <w:sz w:val="32"/>
          <w:szCs w:val="32"/>
          <w:lang w:val="en-US" w:eastAsia="zh-CN"/>
        </w:rPr>
        <w:t>指导</w:t>
      </w:r>
      <w:r>
        <w:rPr>
          <w:rFonts w:hint="eastAsia" w:ascii="仿宋" w:hAnsi="仿宋" w:eastAsia="仿宋" w:cs="仿宋"/>
          <w:kern w:val="0"/>
          <w:sz w:val="32"/>
          <w:szCs w:val="32"/>
        </w:rPr>
        <w:t>、检查、通报、考核各</w:t>
      </w:r>
      <w:r>
        <w:rPr>
          <w:rFonts w:hint="eastAsia" w:ascii="仿宋" w:hAnsi="仿宋" w:eastAsia="仿宋" w:cs="仿宋"/>
          <w:kern w:val="0"/>
          <w:sz w:val="32"/>
          <w:szCs w:val="32"/>
          <w:lang w:val="en-US" w:eastAsia="zh-CN"/>
        </w:rPr>
        <w:t>二级学院</w:t>
      </w:r>
      <w:r>
        <w:rPr>
          <w:rFonts w:hint="eastAsia" w:ascii="仿宋" w:hAnsi="仿宋" w:eastAsia="仿宋" w:cs="仿宋"/>
          <w:kern w:val="0"/>
          <w:sz w:val="32"/>
          <w:szCs w:val="32"/>
        </w:rPr>
        <w:t>学生</w:t>
      </w:r>
      <w:r>
        <w:rPr>
          <w:rFonts w:hint="eastAsia" w:ascii="仿宋" w:hAnsi="仿宋" w:eastAsia="仿宋" w:cs="仿宋"/>
          <w:kern w:val="0"/>
          <w:sz w:val="32"/>
          <w:szCs w:val="32"/>
          <w:lang w:val="en-US" w:eastAsia="zh-CN"/>
        </w:rPr>
        <w:t>分</w:t>
      </w:r>
      <w:r>
        <w:rPr>
          <w:rFonts w:hint="eastAsia" w:ascii="仿宋" w:hAnsi="仿宋" w:eastAsia="仿宋" w:cs="仿宋"/>
          <w:kern w:val="0"/>
          <w:sz w:val="32"/>
          <w:szCs w:val="32"/>
        </w:rPr>
        <w:t>会</w:t>
      </w:r>
      <w:r>
        <w:rPr>
          <w:rFonts w:hint="eastAsia" w:ascii="仿宋" w:hAnsi="仿宋" w:eastAsia="仿宋" w:cs="仿宋"/>
          <w:kern w:val="0"/>
          <w:sz w:val="32"/>
          <w:szCs w:val="32"/>
          <w:lang w:val="en-US" w:eastAsia="zh-CN"/>
        </w:rPr>
        <w:t>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（四）校学生会执行主席职权</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1、主持主席团工作，负责召开主席团会议、学生会各部门负责人及各二级学院学生分会主席团联席会议；</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2、负责沟通学生会与党、团组织的联系，负责向校团委、学生工作处汇报工作，接受学生工作处的工作指导；</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3、对外代表校学生会。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（五）学生会组织构架一般为“主席团+工作部门”模式。学生会主席团集体负责学生会重大事项，主席团各成员在校团委指导下进行内部分工，执行主席负责召集会议、牵头日常工作；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（六）</w:t>
      </w:r>
      <w:r>
        <w:rPr>
          <w:rFonts w:hint="eastAsia" w:ascii="仿宋" w:hAnsi="仿宋" w:eastAsia="仿宋" w:cs="仿宋"/>
          <w:kern w:val="0"/>
          <w:sz w:val="32"/>
          <w:szCs w:val="32"/>
        </w:rPr>
        <w:t>学生会主席团决定重大事项实行表决制。</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第十六条  校学生会主席团的产生和更换</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（一）校学生会主席团成员一般由学代会选举产生，选举结果需向大会公告，报学校党委批准；</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（二）校学生会主席团成员因工作不称职，经四分之一以上学生代表联名提议，无记名投票三分之二以上学生代表表决通过，并经学生工作处批准，可予以罢免；</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（三）学生工作处可根据学生表现，在各部门符合条件的学生中公开选拔学生会主席团成员，经三分之二以上学生代表同意，选拔结果报校党委批准后在全校范围内公示。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第</w:t>
      </w:r>
      <w:r>
        <w:rPr>
          <w:rFonts w:hint="eastAsia" w:ascii="仿宋" w:hAnsi="仿宋" w:eastAsia="仿宋" w:cs="仿宋"/>
          <w:kern w:val="0"/>
          <w:sz w:val="32"/>
          <w:szCs w:val="32"/>
          <w:lang w:val="en-US" w:eastAsia="zh-CN"/>
        </w:rPr>
        <w:t>十七</w:t>
      </w:r>
      <w:r>
        <w:rPr>
          <w:rFonts w:hint="eastAsia" w:ascii="仿宋" w:hAnsi="仿宋" w:eastAsia="仿宋" w:cs="仿宋"/>
          <w:kern w:val="0"/>
          <w:sz w:val="32"/>
          <w:szCs w:val="32"/>
        </w:rPr>
        <w:t>条  学生会下设办公室、</w:t>
      </w:r>
      <w:r>
        <w:rPr>
          <w:rFonts w:hint="eastAsia" w:ascii="仿宋" w:hAnsi="仿宋" w:eastAsia="仿宋" w:cs="仿宋"/>
          <w:kern w:val="0"/>
          <w:sz w:val="32"/>
          <w:szCs w:val="32"/>
          <w:lang w:val="en-US" w:eastAsia="zh-CN"/>
        </w:rPr>
        <w:t>学习部、心理健康部、女生部、生活部、自律部、宣传部、体育部、监察部9个</w:t>
      </w:r>
      <w:r>
        <w:rPr>
          <w:rFonts w:hint="eastAsia" w:ascii="仿宋" w:hAnsi="仿宋" w:eastAsia="仿宋" w:cs="仿宋"/>
          <w:kern w:val="0"/>
          <w:sz w:val="32"/>
          <w:szCs w:val="32"/>
        </w:rPr>
        <w:t>部门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工作人员人数不超过</w:t>
      </w:r>
      <w:r>
        <w:rPr>
          <w:rFonts w:hint="eastAsia" w:ascii="仿宋" w:hAnsi="仿宋" w:eastAsia="仿宋" w:cs="仿宋"/>
          <w:kern w:val="0"/>
          <w:sz w:val="32"/>
          <w:szCs w:val="32"/>
          <w:lang w:val="en-US" w:eastAsia="zh-CN"/>
        </w:rPr>
        <w:t>60</w:t>
      </w:r>
      <w:r>
        <w:rPr>
          <w:rFonts w:hint="eastAsia" w:ascii="仿宋" w:hAnsi="仿宋" w:eastAsia="仿宋" w:cs="仿宋"/>
          <w:kern w:val="0"/>
          <w:sz w:val="32"/>
          <w:szCs w:val="32"/>
        </w:rPr>
        <w:t>人，主席团成员不超过5 人，每个工作部门设负责人2至3人，工作人员一般不超过6人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各部门负责人</w:t>
      </w:r>
      <w:r>
        <w:rPr>
          <w:rFonts w:hint="eastAsia" w:ascii="仿宋" w:hAnsi="仿宋" w:eastAsia="仿宋" w:cs="仿宋"/>
          <w:kern w:val="0"/>
          <w:sz w:val="32"/>
          <w:szCs w:val="32"/>
        </w:rPr>
        <w:t>由学生会主席团提名，</w:t>
      </w:r>
      <w:r>
        <w:rPr>
          <w:rFonts w:hint="eastAsia" w:ascii="仿宋" w:hAnsi="仿宋" w:eastAsia="仿宋" w:cs="仿宋"/>
          <w:kern w:val="0"/>
          <w:sz w:val="32"/>
          <w:szCs w:val="32"/>
          <w:lang w:val="en-US" w:eastAsia="zh-CN"/>
        </w:rPr>
        <w:t>由学生工作处任命，</w:t>
      </w:r>
      <w:r>
        <w:rPr>
          <w:rFonts w:hint="eastAsia" w:ascii="仿宋" w:hAnsi="仿宋" w:eastAsia="仿宋" w:cs="仿宋"/>
          <w:kern w:val="0"/>
          <w:sz w:val="32"/>
          <w:szCs w:val="32"/>
        </w:rPr>
        <w:t>在主席团领导下开展工作，并对其负责。</w:t>
      </w:r>
    </w:p>
    <w:p>
      <w:pPr>
        <w:widowControl/>
        <w:spacing w:line="360" w:lineRule="auto"/>
        <w:jc w:val="both"/>
        <w:rPr>
          <w:rFonts w:hint="eastAsia" w:ascii="黑体" w:hAnsi="黑体" w:eastAsia="黑体" w:cs="宋体"/>
          <w:kern w:val="0"/>
          <w:sz w:val="32"/>
          <w:szCs w:val="32"/>
        </w:rPr>
      </w:pPr>
    </w:p>
    <w:p>
      <w:pPr>
        <w:widowControl/>
        <w:spacing w:line="360" w:lineRule="auto"/>
        <w:ind w:firstLine="640" w:firstLineChars="200"/>
        <w:jc w:val="center"/>
        <w:rPr>
          <w:rFonts w:hint="eastAsia" w:ascii="黑体" w:hAnsi="黑体" w:eastAsia="黑体" w:cs="宋体"/>
          <w:kern w:val="0"/>
          <w:sz w:val="32"/>
          <w:szCs w:val="32"/>
        </w:rPr>
      </w:pPr>
      <w:bookmarkStart w:id="5" w:name="_Toc13630_WPSOffice_Level1"/>
      <w:r>
        <w:rPr>
          <w:rFonts w:hint="eastAsia" w:ascii="黑体" w:hAnsi="黑体" w:eastAsia="黑体" w:cs="宋体"/>
          <w:kern w:val="0"/>
          <w:sz w:val="32"/>
          <w:szCs w:val="32"/>
        </w:rPr>
        <w:t>第</w:t>
      </w: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章  学生会分会及班委会</w:t>
      </w:r>
      <w:bookmarkEnd w:id="5"/>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第</w:t>
      </w:r>
      <w:r>
        <w:rPr>
          <w:rFonts w:hint="eastAsia" w:ascii="仿宋" w:hAnsi="仿宋" w:eastAsia="仿宋" w:cs="仿宋"/>
          <w:kern w:val="0"/>
          <w:sz w:val="32"/>
          <w:szCs w:val="32"/>
          <w:lang w:val="en-US" w:eastAsia="zh-CN"/>
        </w:rPr>
        <w:t>十八</w:t>
      </w:r>
      <w:r>
        <w:rPr>
          <w:rFonts w:hint="eastAsia" w:ascii="仿宋" w:hAnsi="仿宋" w:eastAsia="仿宋" w:cs="仿宋"/>
          <w:kern w:val="0"/>
          <w:sz w:val="32"/>
          <w:szCs w:val="32"/>
        </w:rPr>
        <w:t>条　学生会分会</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（一）</w:t>
      </w:r>
      <w:r>
        <w:rPr>
          <w:rFonts w:hint="eastAsia" w:ascii="仿宋" w:hAnsi="仿宋" w:eastAsia="仿宋" w:cs="仿宋"/>
          <w:kern w:val="0"/>
          <w:sz w:val="32"/>
          <w:szCs w:val="32"/>
        </w:rPr>
        <w:t>二级学院学生会分会（以下简称学生分会）是由各</w:t>
      </w:r>
      <w:r>
        <w:rPr>
          <w:rFonts w:hint="eastAsia" w:ascii="仿宋" w:hAnsi="仿宋" w:eastAsia="仿宋" w:cs="仿宋"/>
          <w:kern w:val="0"/>
          <w:sz w:val="32"/>
          <w:szCs w:val="32"/>
          <w:lang w:val="en-US" w:eastAsia="zh-CN"/>
        </w:rPr>
        <w:t>二级学院</w:t>
      </w:r>
      <w:r>
        <w:rPr>
          <w:rFonts w:hint="eastAsia" w:ascii="仿宋" w:hAnsi="仿宋" w:eastAsia="仿宋" w:cs="仿宋"/>
          <w:kern w:val="0"/>
          <w:sz w:val="32"/>
          <w:szCs w:val="32"/>
        </w:rPr>
        <w:t>学生代表大会选举产生的工作机构，是</w:t>
      </w:r>
      <w:r>
        <w:rPr>
          <w:rFonts w:hint="eastAsia" w:ascii="仿宋" w:hAnsi="仿宋" w:eastAsia="仿宋" w:cs="仿宋"/>
          <w:kern w:val="0"/>
          <w:sz w:val="32"/>
          <w:szCs w:val="32"/>
          <w:lang w:eastAsia="zh-CN"/>
        </w:rPr>
        <w:t>张家界航空工业职业技术学院</w:t>
      </w:r>
      <w:r>
        <w:rPr>
          <w:rFonts w:hint="eastAsia" w:ascii="仿宋" w:hAnsi="仿宋" w:eastAsia="仿宋" w:cs="仿宋"/>
          <w:kern w:val="0"/>
          <w:sz w:val="32"/>
          <w:szCs w:val="32"/>
        </w:rPr>
        <w:t>学生会下属的中层组织，二级学院学生代表大会参照执行</w:t>
      </w:r>
      <w:r>
        <w:rPr>
          <w:rFonts w:hint="eastAsia" w:ascii="仿宋" w:hAnsi="仿宋" w:eastAsia="仿宋" w:cs="仿宋"/>
          <w:kern w:val="0"/>
          <w:sz w:val="32"/>
          <w:szCs w:val="32"/>
          <w:lang w:val="en-US" w:eastAsia="zh-CN"/>
        </w:rPr>
        <w:t>校</w:t>
      </w:r>
      <w:r>
        <w:rPr>
          <w:rFonts w:hint="eastAsia" w:ascii="仿宋" w:hAnsi="仿宋" w:eastAsia="仿宋" w:cs="仿宋"/>
          <w:kern w:val="0"/>
          <w:sz w:val="32"/>
          <w:szCs w:val="32"/>
        </w:rPr>
        <w:t>学生代表大会的有关规定</w:t>
      </w:r>
      <w:r>
        <w:rPr>
          <w:rFonts w:hint="eastAsia" w:ascii="仿宋" w:hAnsi="仿宋" w:eastAsia="仿宋" w:cs="仿宋"/>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FF0000"/>
          <w:kern w:val="0"/>
          <w:sz w:val="32"/>
          <w:szCs w:val="32"/>
          <w:lang w:eastAsia="zh-CN"/>
        </w:rPr>
      </w:pPr>
      <w:r>
        <w:rPr>
          <w:rFonts w:hint="eastAsia" w:ascii="仿宋" w:hAnsi="仿宋" w:eastAsia="仿宋" w:cs="仿宋"/>
          <w:kern w:val="0"/>
          <w:sz w:val="32"/>
          <w:szCs w:val="32"/>
          <w:lang w:val="en-US" w:eastAsia="zh-CN"/>
        </w:rPr>
        <w:t>（二）学生分会在二级学院党总支的领导下、二级学院团总支和校学生会的指导下开展各项工作；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学生分会由</w:t>
      </w:r>
      <w:r>
        <w:rPr>
          <w:rFonts w:hint="eastAsia" w:ascii="仿宋" w:hAnsi="仿宋" w:eastAsia="仿宋" w:cs="仿宋"/>
          <w:kern w:val="0"/>
          <w:sz w:val="32"/>
          <w:szCs w:val="32"/>
          <w:lang w:val="en-US" w:eastAsia="zh-CN"/>
        </w:rPr>
        <w:t>主席团成员</w:t>
      </w:r>
      <w:r>
        <w:rPr>
          <w:rFonts w:hint="eastAsia" w:ascii="仿宋" w:hAnsi="仿宋" w:eastAsia="仿宋" w:cs="仿宋"/>
          <w:kern w:val="0"/>
          <w:sz w:val="32"/>
          <w:szCs w:val="32"/>
        </w:rPr>
        <w:t>及</w:t>
      </w:r>
      <w:r>
        <w:rPr>
          <w:rFonts w:hint="eastAsia" w:ascii="仿宋" w:hAnsi="仿宋" w:eastAsia="仿宋" w:cs="仿宋"/>
          <w:kern w:val="0"/>
          <w:sz w:val="32"/>
          <w:szCs w:val="32"/>
          <w:lang w:val="en-US" w:eastAsia="zh-CN"/>
        </w:rPr>
        <w:t>部门负责人</w:t>
      </w:r>
      <w:r>
        <w:rPr>
          <w:rFonts w:hint="eastAsia" w:ascii="仿宋" w:hAnsi="仿宋" w:eastAsia="仿宋" w:cs="仿宋"/>
          <w:kern w:val="0"/>
          <w:sz w:val="32"/>
          <w:szCs w:val="32"/>
        </w:rPr>
        <w:t>若干组成，各</w:t>
      </w:r>
      <w:r>
        <w:rPr>
          <w:rFonts w:hint="eastAsia" w:ascii="仿宋" w:hAnsi="仿宋" w:eastAsia="仿宋" w:cs="仿宋"/>
          <w:kern w:val="0"/>
          <w:sz w:val="32"/>
          <w:szCs w:val="32"/>
          <w:lang w:val="en-US" w:eastAsia="zh-CN"/>
        </w:rPr>
        <w:t>部门在二级学院</w:t>
      </w:r>
      <w:r>
        <w:rPr>
          <w:rFonts w:hint="eastAsia" w:ascii="仿宋" w:hAnsi="仿宋" w:eastAsia="仿宋" w:cs="仿宋"/>
          <w:kern w:val="0"/>
          <w:sz w:val="32"/>
          <w:szCs w:val="32"/>
        </w:rPr>
        <w:t>内行使与</w:t>
      </w:r>
      <w:r>
        <w:rPr>
          <w:rFonts w:hint="eastAsia" w:ascii="仿宋" w:hAnsi="仿宋" w:eastAsia="仿宋" w:cs="仿宋"/>
          <w:kern w:val="0"/>
          <w:sz w:val="32"/>
          <w:szCs w:val="32"/>
          <w:lang w:val="en-US" w:eastAsia="zh-CN"/>
        </w:rPr>
        <w:t>校</w:t>
      </w:r>
      <w:r>
        <w:rPr>
          <w:rFonts w:hint="eastAsia" w:ascii="仿宋" w:hAnsi="仿宋" w:eastAsia="仿宋" w:cs="仿宋"/>
          <w:kern w:val="0"/>
          <w:sz w:val="32"/>
          <w:szCs w:val="32"/>
        </w:rPr>
        <w:t>学生会各职能部门相应的职权，并接受</w:t>
      </w:r>
      <w:r>
        <w:rPr>
          <w:rFonts w:hint="eastAsia" w:ascii="仿宋" w:hAnsi="仿宋" w:eastAsia="仿宋" w:cs="仿宋"/>
          <w:kern w:val="0"/>
          <w:sz w:val="32"/>
          <w:szCs w:val="32"/>
          <w:lang w:val="en-US" w:eastAsia="zh-CN"/>
        </w:rPr>
        <w:t>校</w:t>
      </w:r>
      <w:r>
        <w:rPr>
          <w:rFonts w:hint="eastAsia" w:ascii="仿宋" w:hAnsi="仿宋" w:eastAsia="仿宋" w:cs="仿宋"/>
          <w:kern w:val="0"/>
          <w:sz w:val="32"/>
          <w:szCs w:val="32"/>
        </w:rPr>
        <w:t>学生会相应职能部门的</w:t>
      </w:r>
      <w:r>
        <w:rPr>
          <w:rFonts w:hint="eastAsia" w:ascii="仿宋" w:hAnsi="仿宋" w:eastAsia="仿宋" w:cs="仿宋"/>
          <w:kern w:val="0"/>
          <w:sz w:val="32"/>
          <w:szCs w:val="32"/>
          <w:lang w:val="en-US" w:eastAsia="zh-CN"/>
        </w:rPr>
        <w:t>业务指导</w:t>
      </w:r>
      <w:r>
        <w:rPr>
          <w:rFonts w:hint="eastAsia" w:ascii="仿宋" w:hAnsi="仿宋" w:eastAsia="仿宋" w:cs="仿宋"/>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FF0000"/>
          <w:kern w:val="0"/>
          <w:sz w:val="32"/>
          <w:szCs w:val="32"/>
          <w:lang w:eastAsia="zh-CN"/>
        </w:rPr>
      </w:pPr>
      <w:r>
        <w:rPr>
          <w:rFonts w:hint="eastAsia" w:ascii="仿宋" w:hAnsi="仿宋" w:eastAsia="仿宋" w:cs="仿宋"/>
          <w:kern w:val="0"/>
          <w:sz w:val="32"/>
          <w:szCs w:val="32"/>
          <w:lang w:val="en-US" w:eastAsia="zh-CN"/>
        </w:rPr>
        <w:t>（四）</w:t>
      </w:r>
      <w:r>
        <w:rPr>
          <w:rFonts w:hint="eastAsia" w:ascii="仿宋" w:hAnsi="仿宋" w:eastAsia="仿宋" w:cs="仿宋"/>
          <w:kern w:val="0"/>
          <w:sz w:val="32"/>
          <w:szCs w:val="32"/>
        </w:rPr>
        <w:t>学生分会的机构变动、人员调整，须请示</w:t>
      </w:r>
      <w:r>
        <w:rPr>
          <w:rFonts w:hint="eastAsia" w:ascii="仿宋" w:hAnsi="仿宋" w:eastAsia="仿宋" w:cs="仿宋"/>
          <w:kern w:val="0"/>
          <w:sz w:val="32"/>
          <w:szCs w:val="32"/>
          <w:lang w:val="en-US" w:eastAsia="zh-CN"/>
        </w:rPr>
        <w:t>二级学院团总支、校</w:t>
      </w:r>
      <w:r>
        <w:rPr>
          <w:rFonts w:hint="eastAsia" w:ascii="仿宋" w:hAnsi="仿宋" w:eastAsia="仿宋" w:cs="仿宋"/>
          <w:kern w:val="0"/>
          <w:sz w:val="32"/>
          <w:szCs w:val="32"/>
        </w:rPr>
        <w:t>学生会，并报</w:t>
      </w:r>
      <w:r>
        <w:rPr>
          <w:rFonts w:hint="eastAsia" w:ascii="仿宋" w:hAnsi="仿宋" w:eastAsia="仿宋" w:cs="仿宋"/>
          <w:kern w:val="0"/>
          <w:sz w:val="32"/>
          <w:szCs w:val="32"/>
          <w:lang w:val="en-US" w:eastAsia="zh-CN"/>
        </w:rPr>
        <w:t>校</w:t>
      </w:r>
      <w:r>
        <w:rPr>
          <w:rFonts w:hint="eastAsia" w:ascii="仿宋" w:hAnsi="仿宋" w:eastAsia="仿宋" w:cs="仿宋"/>
          <w:kern w:val="0"/>
          <w:sz w:val="32"/>
          <w:szCs w:val="32"/>
        </w:rPr>
        <w:t>学生会审批备案</w:t>
      </w:r>
      <w:r>
        <w:rPr>
          <w:rFonts w:hint="eastAsia" w:ascii="仿宋" w:hAnsi="仿宋" w:eastAsia="仿宋" w:cs="仿宋"/>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（五）</w:t>
      </w:r>
      <w:r>
        <w:rPr>
          <w:rFonts w:hint="eastAsia" w:ascii="仿宋" w:hAnsi="仿宋" w:eastAsia="仿宋" w:cs="仿宋"/>
          <w:kern w:val="0"/>
          <w:sz w:val="32"/>
          <w:szCs w:val="32"/>
        </w:rPr>
        <w:t>学生分会应定期召开学生</w:t>
      </w:r>
      <w:r>
        <w:rPr>
          <w:rFonts w:hint="eastAsia" w:ascii="仿宋" w:hAnsi="仿宋" w:eastAsia="仿宋" w:cs="仿宋"/>
          <w:kern w:val="0"/>
          <w:sz w:val="32"/>
          <w:szCs w:val="32"/>
          <w:lang w:val="en-US" w:eastAsia="zh-CN"/>
        </w:rPr>
        <w:t>大</w:t>
      </w:r>
      <w:r>
        <w:rPr>
          <w:rFonts w:hint="eastAsia" w:ascii="仿宋" w:hAnsi="仿宋" w:eastAsia="仿宋" w:cs="仿宋"/>
          <w:kern w:val="0"/>
          <w:sz w:val="32"/>
          <w:szCs w:val="32"/>
        </w:rPr>
        <w:t>会及各班长会议，讨论和制订工作计划，了解同学的思想、学习和生活情况，帮助同学解决实际困难，并向</w:t>
      </w:r>
      <w:r>
        <w:rPr>
          <w:rFonts w:hint="eastAsia" w:ascii="仿宋" w:hAnsi="仿宋" w:eastAsia="仿宋" w:cs="仿宋"/>
          <w:kern w:val="0"/>
          <w:sz w:val="32"/>
          <w:szCs w:val="32"/>
          <w:lang w:val="en-US" w:eastAsia="zh-CN"/>
        </w:rPr>
        <w:t>校</w:t>
      </w:r>
      <w:r>
        <w:rPr>
          <w:rFonts w:hint="eastAsia" w:ascii="仿宋" w:hAnsi="仿宋" w:eastAsia="仿宋" w:cs="仿宋"/>
          <w:kern w:val="0"/>
          <w:sz w:val="32"/>
          <w:szCs w:val="32"/>
        </w:rPr>
        <w:t>学生会汇报</w:t>
      </w:r>
      <w:r>
        <w:rPr>
          <w:rFonts w:hint="eastAsia" w:ascii="仿宋" w:hAnsi="仿宋" w:eastAsia="仿宋" w:cs="仿宋"/>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（六）</w:t>
      </w:r>
      <w:r>
        <w:rPr>
          <w:rFonts w:hint="eastAsia" w:ascii="仿宋" w:hAnsi="仿宋" w:eastAsia="仿宋" w:cs="仿宋"/>
          <w:kern w:val="0"/>
          <w:sz w:val="32"/>
          <w:szCs w:val="32"/>
        </w:rPr>
        <w:t>学生分会机构设置参照</w:t>
      </w:r>
      <w:r>
        <w:rPr>
          <w:rFonts w:hint="eastAsia" w:ascii="仿宋" w:hAnsi="仿宋" w:eastAsia="仿宋" w:cs="仿宋"/>
          <w:kern w:val="0"/>
          <w:sz w:val="32"/>
          <w:szCs w:val="32"/>
          <w:lang w:val="en-US" w:eastAsia="zh-CN"/>
        </w:rPr>
        <w:t>校</w:t>
      </w:r>
      <w:r>
        <w:rPr>
          <w:rFonts w:hint="eastAsia" w:ascii="仿宋" w:hAnsi="仿宋" w:eastAsia="仿宋" w:cs="仿宋"/>
          <w:kern w:val="0"/>
          <w:sz w:val="32"/>
          <w:szCs w:val="32"/>
        </w:rPr>
        <w:t>学生会机构进行设置，</w:t>
      </w:r>
      <w:r>
        <w:rPr>
          <w:rFonts w:hint="eastAsia" w:ascii="仿宋" w:hAnsi="仿宋" w:eastAsia="仿宋" w:cs="仿宋"/>
          <w:kern w:val="0"/>
          <w:sz w:val="32"/>
          <w:szCs w:val="32"/>
          <w:lang w:val="en-US" w:eastAsia="zh-CN"/>
        </w:rPr>
        <w:t xml:space="preserve">且各学生分会工作人员人数不超过30人，在校学生跨学院管理的可结合实际适当增加工作人员一般不超过30人，主席团成员不超过3人，工作部门不超过6个，每个工作部门设负责人1-2人。除主席团成员和工作部门成员，均不设置其他任何职务。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第</w:t>
      </w:r>
      <w:r>
        <w:rPr>
          <w:rFonts w:hint="eastAsia" w:ascii="仿宋" w:hAnsi="仿宋" w:eastAsia="仿宋" w:cs="仿宋"/>
          <w:kern w:val="0"/>
          <w:sz w:val="32"/>
          <w:szCs w:val="32"/>
          <w:lang w:val="en-US" w:eastAsia="zh-CN"/>
        </w:rPr>
        <w:t>十九</w:t>
      </w:r>
      <w:r>
        <w:rPr>
          <w:rFonts w:hint="eastAsia" w:ascii="仿宋" w:hAnsi="仿宋" w:eastAsia="仿宋" w:cs="仿宋"/>
          <w:kern w:val="0"/>
          <w:sz w:val="32"/>
          <w:szCs w:val="32"/>
        </w:rPr>
        <w:t>条　班委会</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lang w:val="en-US" w:eastAsia="zh-CN"/>
        </w:rPr>
        <w:t>（一）</w:t>
      </w:r>
      <w:r>
        <w:rPr>
          <w:rFonts w:hint="eastAsia" w:ascii="仿宋" w:hAnsi="仿宋" w:eastAsia="仿宋" w:cs="仿宋"/>
          <w:kern w:val="0"/>
          <w:sz w:val="32"/>
          <w:szCs w:val="32"/>
          <w:highlight w:val="none"/>
        </w:rPr>
        <w:t>班委会是学生会的基层组织，在</w:t>
      </w:r>
      <w:r>
        <w:rPr>
          <w:rFonts w:hint="eastAsia" w:ascii="仿宋" w:hAnsi="仿宋" w:eastAsia="仿宋" w:cs="仿宋"/>
          <w:kern w:val="0"/>
          <w:sz w:val="32"/>
          <w:szCs w:val="32"/>
          <w:highlight w:val="none"/>
          <w:lang w:val="en-US" w:eastAsia="zh-CN"/>
        </w:rPr>
        <w:t>校</w:t>
      </w:r>
      <w:r>
        <w:rPr>
          <w:rFonts w:hint="eastAsia" w:ascii="仿宋" w:hAnsi="仿宋" w:eastAsia="仿宋" w:cs="仿宋"/>
          <w:kern w:val="0"/>
          <w:sz w:val="32"/>
          <w:szCs w:val="32"/>
          <w:highlight w:val="none"/>
        </w:rPr>
        <w:t>学生会、学生分会领导和班团组织的指导帮助下开展工作</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班委会应接受辅导员</w:t>
      </w:r>
      <w:r>
        <w:rPr>
          <w:rFonts w:hint="eastAsia" w:ascii="仿宋" w:hAnsi="仿宋" w:eastAsia="仿宋" w:cs="仿宋"/>
          <w:kern w:val="0"/>
          <w:sz w:val="32"/>
          <w:szCs w:val="32"/>
          <w:highlight w:val="none"/>
          <w:lang w:val="en-US" w:eastAsia="zh-CN"/>
        </w:rPr>
        <w:t>和</w:t>
      </w:r>
      <w:r>
        <w:rPr>
          <w:rFonts w:hint="eastAsia" w:ascii="仿宋" w:hAnsi="仿宋" w:eastAsia="仿宋" w:cs="仿宋"/>
          <w:kern w:val="0"/>
          <w:sz w:val="32"/>
          <w:szCs w:val="32"/>
          <w:highlight w:val="none"/>
        </w:rPr>
        <w:t>班主任的指导；</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rPr>
        <w:t>班委会由民主选举产生，实行集体领导、分工责任制。</w:t>
      </w:r>
    </w:p>
    <w:p>
      <w:pPr>
        <w:widowControl/>
        <w:spacing w:line="360" w:lineRule="auto"/>
        <w:jc w:val="both"/>
        <w:rPr>
          <w:rFonts w:hint="eastAsia" w:ascii="黑体" w:hAnsi="黑体" w:eastAsia="黑体" w:cs="宋体"/>
          <w:kern w:val="0"/>
          <w:sz w:val="32"/>
          <w:szCs w:val="32"/>
        </w:rPr>
      </w:pPr>
    </w:p>
    <w:p>
      <w:pPr>
        <w:widowControl/>
        <w:spacing w:line="360" w:lineRule="auto"/>
        <w:ind w:firstLine="640" w:firstLineChars="200"/>
        <w:jc w:val="center"/>
        <w:rPr>
          <w:rFonts w:hint="eastAsia" w:ascii="黑体" w:hAnsi="黑体" w:eastAsia="黑体" w:cs="宋体"/>
          <w:kern w:val="0"/>
          <w:sz w:val="32"/>
          <w:szCs w:val="32"/>
        </w:rPr>
      </w:pPr>
      <w:bookmarkStart w:id="6" w:name="_Toc1229_WPSOffice_Level1"/>
      <w:r>
        <w:rPr>
          <w:rFonts w:hint="eastAsia" w:ascii="黑体" w:hAnsi="黑体" w:eastAsia="黑体" w:cs="宋体"/>
          <w:kern w:val="0"/>
          <w:sz w:val="32"/>
          <w:szCs w:val="32"/>
        </w:rPr>
        <w:t>第</w:t>
      </w: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章  附则</w:t>
      </w:r>
      <w:bookmarkEnd w:id="6"/>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第</w:t>
      </w:r>
      <w:r>
        <w:rPr>
          <w:rFonts w:hint="eastAsia" w:ascii="仿宋" w:hAnsi="仿宋" w:eastAsia="仿宋" w:cs="仿宋"/>
          <w:kern w:val="0"/>
          <w:sz w:val="32"/>
          <w:szCs w:val="32"/>
          <w:lang w:val="en-US" w:eastAsia="zh-CN"/>
        </w:rPr>
        <w:t>二十</w:t>
      </w:r>
      <w:r>
        <w:rPr>
          <w:rFonts w:hint="eastAsia" w:ascii="仿宋" w:hAnsi="仿宋" w:eastAsia="仿宋" w:cs="仿宋"/>
          <w:kern w:val="0"/>
          <w:sz w:val="32"/>
          <w:szCs w:val="32"/>
        </w:rPr>
        <w:t>条  本章程修改权属于</w:t>
      </w:r>
      <w:r>
        <w:rPr>
          <w:rFonts w:hint="eastAsia" w:ascii="仿宋" w:hAnsi="仿宋" w:eastAsia="仿宋" w:cs="仿宋"/>
          <w:kern w:val="0"/>
          <w:sz w:val="32"/>
          <w:szCs w:val="32"/>
          <w:lang w:eastAsia="zh-CN"/>
        </w:rPr>
        <w:t>张家界航空工业职业技术学院</w:t>
      </w:r>
      <w:r>
        <w:rPr>
          <w:rFonts w:hint="eastAsia" w:ascii="仿宋" w:hAnsi="仿宋" w:eastAsia="仿宋" w:cs="仿宋"/>
          <w:kern w:val="0"/>
          <w:sz w:val="32"/>
          <w:szCs w:val="32"/>
        </w:rPr>
        <w:t>学生代表大会，解释权及细则制定权属于</w:t>
      </w:r>
      <w:r>
        <w:rPr>
          <w:rFonts w:hint="eastAsia" w:ascii="仿宋" w:hAnsi="仿宋" w:eastAsia="仿宋" w:cs="仿宋"/>
          <w:kern w:val="0"/>
          <w:sz w:val="32"/>
          <w:szCs w:val="32"/>
          <w:lang w:eastAsia="zh-CN"/>
        </w:rPr>
        <w:t>张家界航空工业职业技术学院</w:t>
      </w:r>
      <w:r>
        <w:rPr>
          <w:rFonts w:hint="eastAsia" w:ascii="仿宋" w:hAnsi="仿宋" w:eastAsia="仿宋" w:cs="仿宋"/>
          <w:kern w:val="0"/>
          <w:sz w:val="32"/>
          <w:szCs w:val="32"/>
        </w:rPr>
        <w:t>学生会。</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rPr>
      </w:pPr>
      <w:r>
        <w:rPr>
          <w:rFonts w:hint="eastAsia" w:ascii="仿宋" w:hAnsi="仿宋" w:eastAsia="仿宋" w:cs="仿宋"/>
          <w:kern w:val="0"/>
          <w:sz w:val="32"/>
          <w:szCs w:val="32"/>
        </w:rPr>
        <w:t>第</w:t>
      </w:r>
      <w:r>
        <w:rPr>
          <w:rFonts w:hint="eastAsia" w:ascii="仿宋" w:hAnsi="仿宋" w:eastAsia="仿宋" w:cs="仿宋"/>
          <w:kern w:val="0"/>
          <w:sz w:val="32"/>
          <w:szCs w:val="32"/>
          <w:lang w:val="en-US" w:eastAsia="zh-CN"/>
        </w:rPr>
        <w:t>二十一</w:t>
      </w:r>
      <w:r>
        <w:rPr>
          <w:rFonts w:hint="eastAsia" w:ascii="仿宋" w:hAnsi="仿宋" w:eastAsia="仿宋" w:cs="仿宋"/>
          <w:kern w:val="0"/>
          <w:sz w:val="32"/>
          <w:szCs w:val="32"/>
        </w:rPr>
        <w:t>条  本章程自通过之日起生效。</w:t>
      </w:r>
    </w:p>
    <w:p>
      <w:pPr>
        <w:pStyle w:val="2"/>
        <w:ind w:left="0" w:leftChars="0" w:firstLine="0" w:firstLineChars="0"/>
        <w:rPr>
          <w:rFonts w:hint="eastAsia" w:eastAsia="方正大标宋简体" w:cs="Times New Roman"/>
          <w:sz w:val="44"/>
          <w:szCs w:val="44"/>
          <w:lang w:eastAsia="zh-CN"/>
        </w:rPr>
      </w:pPr>
    </w:p>
    <w:p>
      <w:pPr>
        <w:pStyle w:val="2"/>
        <w:ind w:left="0" w:leftChars="0" w:firstLine="0" w:firstLineChars="0"/>
        <w:rPr>
          <w:rFonts w:hint="eastAsia" w:eastAsia="方正大标宋简体" w:cs="Times New Roman"/>
          <w:sz w:val="44"/>
          <w:szCs w:val="44"/>
          <w:lang w:eastAsia="zh-CN"/>
        </w:rPr>
      </w:pPr>
    </w:p>
    <w:p>
      <w:pPr>
        <w:pStyle w:val="2"/>
        <w:ind w:left="0" w:leftChars="0" w:firstLine="0" w:firstLineChars="0"/>
        <w:rPr>
          <w:rFonts w:hint="eastAsia" w:eastAsia="方正大标宋简体" w:cs="Times New Roman"/>
          <w:sz w:val="44"/>
          <w:szCs w:val="44"/>
          <w:lang w:eastAsia="zh-CN"/>
        </w:rPr>
      </w:pPr>
    </w:p>
    <w:p>
      <w:pPr>
        <w:pStyle w:val="2"/>
        <w:ind w:left="0" w:leftChars="0" w:firstLine="0" w:firstLineChars="0"/>
        <w:rPr>
          <w:rFonts w:hint="eastAsia" w:eastAsia="方正大标宋简体" w:cs="Times New Roman"/>
          <w:sz w:val="44"/>
          <w:szCs w:val="44"/>
          <w:lang w:eastAsia="zh-CN"/>
        </w:rPr>
      </w:pPr>
    </w:p>
    <w:p>
      <w:pPr>
        <w:pStyle w:val="2"/>
        <w:ind w:left="0" w:leftChars="0" w:firstLine="0" w:firstLineChars="0"/>
        <w:rPr>
          <w:rFonts w:hint="eastAsia" w:eastAsia="方正大标宋简体" w:cs="Times New Roman"/>
          <w:sz w:val="44"/>
          <w:szCs w:val="44"/>
          <w:lang w:eastAsia="zh-CN"/>
        </w:rPr>
      </w:pPr>
    </w:p>
    <w:p>
      <w:pPr>
        <w:spacing w:line="360" w:lineRule="auto"/>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附件二</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方正大标宋简体" w:cs="Times New Roman"/>
          <w:bCs/>
          <w:sz w:val="36"/>
          <w:szCs w:val="36"/>
          <w:lang w:val="en-US" w:eastAsia="zh-CN"/>
        </w:rPr>
      </w:pPr>
      <w:r>
        <w:rPr>
          <w:rFonts w:hint="eastAsia" w:ascii="Times New Roman" w:hAnsi="Times New Roman" w:eastAsia="方正大标宋简体" w:cs="Times New Roman"/>
          <w:bCs/>
          <w:sz w:val="36"/>
          <w:szCs w:val="36"/>
          <w:lang w:val="en-US" w:eastAsia="zh-CN"/>
        </w:rPr>
        <w:t>张家界航空工业职业技术学院第五次学生代表大会</w:t>
      </w:r>
    </w:p>
    <w:p>
      <w:pPr>
        <w:jc w:val="center"/>
        <w:rPr>
          <w:rFonts w:hint="eastAsia" w:ascii="Times New Roman" w:hAnsi="Times New Roman" w:eastAsia="方正大标宋简体" w:cs="Times New Roman"/>
          <w:bCs/>
          <w:sz w:val="36"/>
          <w:szCs w:val="36"/>
          <w:lang w:val="en-US" w:eastAsia="zh-CN"/>
        </w:rPr>
      </w:pPr>
      <w:r>
        <w:rPr>
          <w:rFonts w:hint="eastAsia" w:ascii="Times New Roman" w:hAnsi="Times New Roman" w:eastAsia="方正大标宋简体" w:cs="Times New Roman"/>
          <w:bCs/>
          <w:sz w:val="36"/>
          <w:szCs w:val="36"/>
          <w:lang w:val="en-US" w:eastAsia="zh-CN"/>
        </w:rPr>
        <w:t>学生会主席团选举办法（草案）</w:t>
      </w:r>
    </w:p>
    <w:p>
      <w:pPr>
        <w:spacing w:line="600" w:lineRule="exact"/>
        <w:jc w:val="center"/>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根据《中华全国学生联合会章程》、《关于推动高校学生会（研究生会）深化改革的若干意见》、《高校学生代表大会工作规则》的有关规定制定本选举办法。</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eastAsia="仿宋_GB2312"/>
          <w:sz w:val="32"/>
          <w:szCs w:val="32"/>
          <w:lang w:val="en-US" w:eastAsia="zh-CN"/>
        </w:rPr>
      </w:pPr>
      <w:r>
        <w:rPr>
          <w:rFonts w:hint="eastAsia" w:ascii="仿宋_GB2312" w:eastAsia="仿宋_GB2312"/>
          <w:sz w:val="32"/>
          <w:szCs w:val="32"/>
          <w:highlight w:val="none"/>
          <w:lang w:val="en-US" w:eastAsia="zh-CN"/>
        </w:rPr>
        <w:t>学生代表大会</w:t>
      </w:r>
      <w:r>
        <w:rPr>
          <w:rFonts w:hint="eastAsia" w:ascii="仿宋_GB2312" w:eastAsia="仿宋_GB2312"/>
          <w:sz w:val="32"/>
          <w:szCs w:val="32"/>
          <w:lang w:val="en-US" w:eastAsia="zh-CN"/>
        </w:rPr>
        <w:t>在大会主席团领导下，坚持民主集中原则，选举产生新一届学生会主席团。</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张家界航空工业职业技术学院学生会主席团</w:t>
      </w:r>
      <w:r>
        <w:rPr>
          <w:rFonts w:hint="default" w:ascii="仿宋_GB2312" w:eastAsia="仿宋_GB2312"/>
          <w:sz w:val="32"/>
          <w:szCs w:val="32"/>
          <w:lang w:val="en-US" w:eastAsia="zh-CN"/>
        </w:rPr>
        <w:t>由</w:t>
      </w:r>
      <w:r>
        <w:rPr>
          <w:rFonts w:hint="eastAsia" w:ascii="仿宋_GB2312" w:eastAsia="仿宋_GB2312"/>
          <w:sz w:val="32"/>
          <w:szCs w:val="32"/>
          <w:lang w:val="en-US" w:eastAsia="zh-CN"/>
        </w:rPr>
        <w:t>张家界航空工业职业技术学院第五</w:t>
      </w:r>
      <w:r>
        <w:rPr>
          <w:rFonts w:hint="default" w:ascii="仿宋_GB2312" w:eastAsia="仿宋_GB2312"/>
          <w:sz w:val="32"/>
          <w:szCs w:val="32"/>
          <w:lang w:val="en-US" w:eastAsia="zh-CN"/>
        </w:rPr>
        <w:t>次</w:t>
      </w:r>
      <w:r>
        <w:rPr>
          <w:rFonts w:hint="eastAsia" w:ascii="仿宋_GB2312" w:eastAsia="仿宋_GB2312"/>
          <w:sz w:val="32"/>
          <w:szCs w:val="32"/>
          <w:lang w:val="en-US" w:eastAsia="zh-CN"/>
        </w:rPr>
        <w:t>学生</w:t>
      </w:r>
      <w:r>
        <w:rPr>
          <w:rFonts w:hint="default" w:ascii="仿宋_GB2312" w:eastAsia="仿宋_GB2312"/>
          <w:sz w:val="32"/>
          <w:szCs w:val="32"/>
          <w:lang w:val="en-US" w:eastAsia="zh-CN"/>
        </w:rPr>
        <w:t>代表大会选举产生。选举工作中的重大问题，由大会</w:t>
      </w:r>
      <w:r>
        <w:rPr>
          <w:rFonts w:hint="eastAsia" w:ascii="仿宋_GB2312" w:eastAsia="仿宋_GB2312"/>
          <w:sz w:val="32"/>
          <w:szCs w:val="32"/>
          <w:lang w:val="en-US" w:eastAsia="zh-CN"/>
        </w:rPr>
        <w:t>主席团</w:t>
      </w:r>
      <w:r>
        <w:rPr>
          <w:rFonts w:hint="default" w:ascii="仿宋_GB2312" w:eastAsia="仿宋_GB2312"/>
          <w:sz w:val="32"/>
          <w:szCs w:val="32"/>
          <w:lang w:val="en-US" w:eastAsia="zh-CN"/>
        </w:rPr>
        <w:t>集体讨论决定。</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大会选举采用无记名投票方式。候选人按照姓氏笔画为序排列。</w:t>
      </w:r>
      <w:r>
        <w:rPr>
          <w:rFonts w:hint="eastAsia" w:ascii="仿宋_GB2312" w:eastAsia="仿宋_GB2312"/>
          <w:sz w:val="32"/>
          <w:szCs w:val="32"/>
          <w:lang w:val="en-US" w:eastAsia="zh-CN"/>
        </w:rPr>
        <w:t>学生主席团成员</w:t>
      </w:r>
      <w:r>
        <w:rPr>
          <w:rFonts w:hint="default" w:ascii="仿宋_GB2312" w:eastAsia="仿宋_GB2312"/>
          <w:sz w:val="32"/>
          <w:szCs w:val="32"/>
          <w:lang w:val="en-US" w:eastAsia="zh-CN"/>
        </w:rPr>
        <w:t>候选人进行差额预选，差额比例不少于20%。</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张家界航空工业职业技术学院</w:t>
      </w:r>
      <w:r>
        <w:rPr>
          <w:rFonts w:hint="default" w:ascii="仿宋_GB2312" w:eastAsia="仿宋_GB2312"/>
          <w:sz w:val="32"/>
          <w:szCs w:val="32"/>
          <w:lang w:val="en-US" w:eastAsia="zh-CN"/>
        </w:rPr>
        <w:t>学生会主席团</w:t>
      </w:r>
      <w:r>
        <w:rPr>
          <w:rFonts w:hint="eastAsia" w:ascii="仿宋_GB2312" w:eastAsia="仿宋_GB2312"/>
          <w:sz w:val="32"/>
          <w:szCs w:val="32"/>
          <w:lang w:val="en-US" w:eastAsia="zh-CN"/>
        </w:rPr>
        <w:t>成员</w:t>
      </w:r>
      <w:r>
        <w:rPr>
          <w:rFonts w:hint="default" w:ascii="仿宋_GB2312" w:eastAsia="仿宋_GB2312"/>
          <w:sz w:val="32"/>
          <w:szCs w:val="32"/>
          <w:lang w:val="en-US" w:eastAsia="zh-CN"/>
        </w:rPr>
        <w:t>应选名额为</w:t>
      </w:r>
      <w:r>
        <w:rPr>
          <w:rFonts w:hint="eastAsia" w:ascii="仿宋_GB2312" w:eastAsia="仿宋_GB2312"/>
          <w:sz w:val="32"/>
          <w:szCs w:val="32"/>
          <w:lang w:val="en-US" w:eastAsia="zh-CN"/>
        </w:rPr>
        <w:t>5</w:t>
      </w:r>
      <w:r>
        <w:rPr>
          <w:rFonts w:hint="default" w:ascii="仿宋_GB2312" w:eastAsia="仿宋_GB2312"/>
          <w:sz w:val="32"/>
          <w:szCs w:val="32"/>
          <w:lang w:val="en-US" w:eastAsia="zh-CN"/>
        </w:rPr>
        <w:t>名，</w:t>
      </w:r>
      <w:r>
        <w:rPr>
          <w:rFonts w:hint="eastAsia" w:ascii="仿宋_GB2312" w:eastAsia="仿宋_GB2312"/>
          <w:sz w:val="32"/>
          <w:szCs w:val="32"/>
          <w:lang w:val="en-US" w:eastAsia="zh-CN"/>
        </w:rPr>
        <w:t>候选人</w:t>
      </w:r>
      <w:r>
        <w:rPr>
          <w:rFonts w:hint="default" w:ascii="仿宋_GB2312" w:eastAsia="仿宋_GB2312"/>
          <w:sz w:val="32"/>
          <w:szCs w:val="32"/>
          <w:lang w:val="en-US" w:eastAsia="zh-CN"/>
        </w:rPr>
        <w:t>差额</w:t>
      </w:r>
      <w:r>
        <w:rPr>
          <w:rFonts w:hint="eastAsia" w:ascii="仿宋_GB2312" w:eastAsia="仿宋_GB2312"/>
          <w:sz w:val="32"/>
          <w:szCs w:val="32"/>
          <w:lang w:val="en-US" w:eastAsia="zh-CN"/>
        </w:rPr>
        <w:t>为</w:t>
      </w:r>
      <w:r>
        <w:rPr>
          <w:rFonts w:hint="default" w:ascii="仿宋_GB2312" w:eastAsia="仿宋_GB2312"/>
          <w:sz w:val="32"/>
          <w:szCs w:val="32"/>
          <w:lang w:val="en-US" w:eastAsia="zh-CN"/>
        </w:rPr>
        <w:t>2名。</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学生会主席团候选人预备人选建议名单由各二级学院团总支推荐，经各二级学院党总支同意，由学生工作处和校团委联合审查后，报校党委批准，确定学生会主席团候选人名单，提交大会进行差额选举。</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eastAsia="仿宋_GB2312"/>
          <w:sz w:val="32"/>
          <w:szCs w:val="32"/>
          <w:lang w:val="en-US" w:eastAsia="zh-CN"/>
        </w:rPr>
      </w:pPr>
      <w:r>
        <w:rPr>
          <w:rFonts w:hint="eastAsia" w:ascii="仿宋_GB2312" w:hAnsi="仿宋_GB2312" w:eastAsia="仿宋_GB2312"/>
          <w:spacing w:val="-2"/>
          <w:sz w:val="32"/>
          <w:lang w:val="en-US" w:eastAsia="zh-CN"/>
        </w:rPr>
        <w:t>学生会主席团</w:t>
      </w:r>
      <w:r>
        <w:rPr>
          <w:rFonts w:hint="eastAsia" w:ascii="仿宋_GB2312" w:hAnsi="仿宋_GB2312" w:eastAsia="仿宋_GB2312"/>
          <w:spacing w:val="-2"/>
          <w:sz w:val="32"/>
          <w:highlight w:val="none"/>
          <w:lang w:val="en-US" w:eastAsia="zh-CN"/>
        </w:rPr>
        <w:t>成员</w:t>
      </w:r>
      <w:r>
        <w:rPr>
          <w:rFonts w:hint="eastAsia" w:ascii="仿宋_GB2312" w:hAnsi="仿宋_GB2312" w:eastAsia="仿宋_GB2312"/>
          <w:spacing w:val="-2"/>
          <w:sz w:val="32"/>
        </w:rPr>
        <w:t>的正式</w:t>
      </w:r>
      <w:r>
        <w:rPr>
          <w:rFonts w:hint="eastAsia" w:ascii="仿宋_GB2312" w:hAnsi="仿宋_GB2312" w:eastAsia="仿宋_GB2312"/>
          <w:spacing w:val="-2"/>
          <w:sz w:val="32"/>
          <w:lang w:val="en-US" w:eastAsia="zh-CN"/>
        </w:rPr>
        <w:t>选举，</w:t>
      </w:r>
      <w:r>
        <w:rPr>
          <w:rFonts w:hint="eastAsia" w:ascii="仿宋_GB2312" w:hAnsi="仿宋_GB2312" w:eastAsia="仿宋_GB2312"/>
          <w:spacing w:val="-2"/>
          <w:sz w:val="32"/>
        </w:rPr>
        <w:t>被选举人得到赞成票超过实到会代表的半数，始得当选。获得赞成票超过半数的被选举人多于应选名额时，以得票多少为序，至取足应选名额为止；如遇票数相等不能确定当选人时，应就票数相等的被选举人重新投票，得票多的当选。获得赞成票超过半数的被选举人少于应选名额时，不足的名额可以从未当选的得票多的被选举人中重新选举；如果选举结果接近应选名额，经半数以上应到会代表同意决定，也可以不再选举</w:t>
      </w:r>
      <w:r>
        <w:rPr>
          <w:rFonts w:hint="eastAsia" w:ascii="仿宋_GB2312" w:hAnsi="仿宋_GB2312" w:eastAsia="仿宋_GB2312"/>
          <w:spacing w:val="-2"/>
          <w:sz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spacing w:val="-2"/>
          <w:sz w:val="32"/>
        </w:rPr>
      </w:pPr>
      <w:r>
        <w:rPr>
          <w:rFonts w:hint="eastAsia" w:ascii="仿宋_GB2312" w:hAnsi="仿宋_GB2312" w:eastAsia="仿宋_GB2312"/>
          <w:spacing w:val="-2"/>
          <w:sz w:val="32"/>
        </w:rPr>
        <w:t>在</w:t>
      </w:r>
      <w:r>
        <w:rPr>
          <w:rFonts w:hint="eastAsia" w:ascii="仿宋_GB2312" w:hAnsi="仿宋_GB2312" w:eastAsia="仿宋_GB2312"/>
          <w:spacing w:val="-2"/>
          <w:sz w:val="32"/>
          <w:lang w:eastAsia="zh-CN"/>
        </w:rPr>
        <w:t>大会</w:t>
      </w:r>
      <w:r>
        <w:rPr>
          <w:rFonts w:hint="eastAsia" w:ascii="仿宋_GB2312" w:hAnsi="仿宋_GB2312" w:eastAsia="仿宋_GB2312"/>
          <w:spacing w:val="-2"/>
          <w:sz w:val="32"/>
        </w:rPr>
        <w:t>选举时，参加选举的代表必须超过实到会代表的五分之四，方可进行选举。收回的选票数等于或少于发出的选票数，选举有效；收回的选票数多于发出的选票数，选举无效，应重新进行选举。</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default" w:ascii="仿宋_GB2312" w:eastAsia="仿宋_GB2312"/>
          <w:sz w:val="32"/>
          <w:szCs w:val="32"/>
          <w:lang w:val="en-US" w:eastAsia="zh-CN"/>
        </w:rPr>
      </w:pPr>
      <w:r>
        <w:rPr>
          <w:rFonts w:hint="eastAsia" w:ascii="仿宋_GB2312" w:hAnsi="仿宋_GB2312" w:eastAsia="仿宋_GB2312"/>
          <w:spacing w:val="-2"/>
          <w:sz w:val="32"/>
        </w:rPr>
        <w:t>出席本次</w:t>
      </w:r>
      <w:r>
        <w:rPr>
          <w:rFonts w:hint="eastAsia" w:ascii="仿宋_GB2312" w:hAnsi="仿宋_GB2312" w:eastAsia="仿宋_GB2312"/>
          <w:spacing w:val="-2"/>
          <w:sz w:val="32"/>
          <w:lang w:val="en-US" w:eastAsia="zh-CN"/>
        </w:rPr>
        <w:t>学</w:t>
      </w:r>
      <w:r>
        <w:rPr>
          <w:rFonts w:hint="eastAsia" w:ascii="仿宋_GB2312" w:hAnsi="仿宋_GB2312" w:eastAsia="仿宋_GB2312"/>
          <w:spacing w:val="-2"/>
          <w:sz w:val="32"/>
        </w:rPr>
        <w:t>代会的代表，有权对每位候选人表示赞成、不赞成、弃权或另选他人。代表填写选票时，对所列候选人，同意的在其姓名上面的方格内划“</w:t>
      </w:r>
      <w:r>
        <w:rPr>
          <w:rFonts w:hint="eastAsia" w:ascii="仿宋_GB2312" w:hAnsi="仿宋_GB2312" w:eastAsia="仿宋_GB2312" w:cs="仿宋_GB2312"/>
          <w:spacing w:val="-2"/>
          <w:sz w:val="32"/>
        </w:rPr>
        <w:t>○</w:t>
      </w:r>
      <w:r>
        <w:rPr>
          <w:rFonts w:hint="eastAsia" w:ascii="仿宋_GB2312" w:hAnsi="仿宋_GB2312" w:eastAsia="仿宋_GB2312"/>
          <w:spacing w:val="-2"/>
          <w:sz w:val="32"/>
        </w:rPr>
        <w:t>”，不同意的划“</w:t>
      </w:r>
      <w:r>
        <w:rPr>
          <w:rFonts w:ascii="Arial" w:hAnsi="Arial" w:eastAsia="仿宋_GB2312" w:cs="Arial"/>
          <w:spacing w:val="-2"/>
          <w:sz w:val="32"/>
        </w:rPr>
        <w:t>×</w:t>
      </w:r>
      <w:r>
        <w:rPr>
          <w:rFonts w:hint="eastAsia" w:ascii="仿宋_GB2312" w:hAnsi="仿宋_GB2312" w:eastAsia="仿宋_GB2312"/>
          <w:spacing w:val="-2"/>
          <w:sz w:val="32"/>
        </w:rPr>
        <w:t>”，弃权的不划任何符号。投不赞成的可另选他人，如另选他人的，请在另选人栏内写上另选人的名字，并在其姓名上面的方格内划“</w:t>
      </w:r>
      <w:r>
        <w:rPr>
          <w:rFonts w:hint="eastAsia" w:ascii="仿宋_GB2312" w:hAnsi="仿宋_GB2312" w:eastAsia="仿宋_GB2312" w:cs="仿宋_GB2312"/>
          <w:spacing w:val="-2"/>
          <w:sz w:val="32"/>
        </w:rPr>
        <w:t>○</w:t>
      </w:r>
      <w:r>
        <w:rPr>
          <w:rFonts w:hint="eastAsia" w:ascii="仿宋_GB2312" w:hAnsi="仿宋_GB2312" w:eastAsia="仿宋_GB2312"/>
          <w:spacing w:val="-2"/>
          <w:sz w:val="32"/>
        </w:rPr>
        <w:t>”，不划“</w:t>
      </w:r>
      <w:r>
        <w:rPr>
          <w:rFonts w:hint="eastAsia" w:ascii="仿宋_GB2312" w:hAnsi="仿宋_GB2312" w:eastAsia="仿宋_GB2312" w:cs="仿宋_GB2312"/>
          <w:spacing w:val="-2"/>
          <w:sz w:val="32"/>
        </w:rPr>
        <w:t>○</w:t>
      </w:r>
      <w:r>
        <w:rPr>
          <w:rFonts w:hint="eastAsia" w:ascii="仿宋_GB2312" w:hAnsi="仿宋_GB2312" w:eastAsia="仿宋_GB2312"/>
          <w:spacing w:val="-2"/>
          <w:sz w:val="32"/>
        </w:rPr>
        <w:t>”的视为无效；弃权的，不能另选他人。每张选票所选人数等于或者少于应选人数的有效，超过应选人数的无效。</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spacing w:val="-2"/>
          <w:sz w:val="32"/>
          <w:highlight w:val="none"/>
          <w:lang w:val="en-US" w:eastAsia="zh-CN"/>
        </w:rPr>
      </w:pPr>
      <w:r>
        <w:rPr>
          <w:rFonts w:hint="eastAsia" w:ascii="仿宋_GB2312" w:hAnsi="仿宋_GB2312" w:eastAsia="仿宋_GB2312"/>
          <w:spacing w:val="-2"/>
          <w:sz w:val="32"/>
        </w:rPr>
        <w:t>大会选举结果，由总监票人</w:t>
      </w:r>
      <w:r>
        <w:rPr>
          <w:rFonts w:hint="eastAsia" w:ascii="仿宋_GB2312" w:hAnsi="仿宋_GB2312" w:eastAsia="仿宋_GB2312"/>
          <w:spacing w:val="-2"/>
          <w:sz w:val="32"/>
          <w:lang w:val="en-US" w:eastAsia="zh-CN"/>
        </w:rPr>
        <w:t>向大会宣布</w:t>
      </w:r>
      <w:r>
        <w:rPr>
          <w:rFonts w:hint="eastAsia" w:ascii="仿宋_GB2312" w:hAnsi="仿宋_GB2312" w:eastAsia="仿宋_GB2312"/>
          <w:spacing w:val="-2"/>
          <w:sz w:val="32"/>
        </w:rPr>
        <w:t>。当选人名单，由大会主持人向大会宣布。当选的</w:t>
      </w:r>
      <w:r>
        <w:rPr>
          <w:rFonts w:hint="eastAsia" w:ascii="仿宋_GB2312" w:hAnsi="仿宋_GB2312" w:eastAsia="仿宋_GB2312"/>
          <w:spacing w:val="-2"/>
          <w:sz w:val="32"/>
          <w:lang w:val="en-US" w:eastAsia="zh-CN"/>
        </w:rPr>
        <w:t>学生会主席团成员</w:t>
      </w:r>
      <w:r>
        <w:rPr>
          <w:rFonts w:hint="eastAsia" w:ascii="仿宋_GB2312" w:hAnsi="仿宋_GB2312" w:eastAsia="仿宋_GB2312"/>
          <w:spacing w:val="-2"/>
          <w:sz w:val="32"/>
        </w:rPr>
        <w:t>按姓氏笔画为序排列。</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spacing w:val="-2"/>
          <w:sz w:val="32"/>
        </w:rPr>
      </w:pPr>
      <w:r>
        <w:rPr>
          <w:rFonts w:hint="eastAsia" w:ascii="仿宋_GB2312" w:hAnsi="仿宋_GB2312" w:eastAsia="仿宋_GB2312"/>
          <w:spacing w:val="-2"/>
          <w:sz w:val="32"/>
          <w:highlight w:val="none"/>
          <w:lang w:val="en-US" w:eastAsia="zh-CN"/>
        </w:rPr>
        <w:t>大会场设1个票箱。投票顺序是：首先监票人、计票人投票，接着会长团成员和代表依次投票。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default" w:ascii="仿宋_GB2312" w:hAnsi="仿宋_GB2312" w:eastAsia="仿宋_GB2312"/>
          <w:spacing w:val="-2"/>
          <w:sz w:val="32"/>
          <w:highlight w:val="none"/>
          <w:lang w:val="en-US" w:eastAsia="zh-CN"/>
        </w:rPr>
      </w:pPr>
      <w:r>
        <w:rPr>
          <w:rFonts w:hint="eastAsia" w:ascii="仿宋_GB2312" w:hAnsi="仿宋_GB2312" w:eastAsia="仿宋_GB2312"/>
          <w:spacing w:val="-2"/>
          <w:sz w:val="32"/>
          <w:highlight w:val="none"/>
          <w:lang w:val="en-US" w:eastAsia="zh-CN"/>
        </w:rPr>
        <w:t>选举设总监票人1名，总计票人1名，监票人2名，计票人4名。由大会主席团提名并经大会会议通过。监票人在大会主席团的领导下，对选举过程进行监督。计票人负责对选票进行统计，计票结果要书面记录，监票人、计票人分别签名，由总监票人宣布得票结果。另选他人的得赞成票数少于5人的不在大会公布。所有候选人一律不得担任选举工作人员。</w:t>
      </w:r>
    </w:p>
    <w:p>
      <w:pPr>
        <w:ind w:firstLine="632" w:firstLineChars="200"/>
        <w:rPr>
          <w:rFonts w:hint="eastAsia" w:eastAsia="方正大标宋简体" w:cs="Times New Roman"/>
          <w:sz w:val="44"/>
          <w:szCs w:val="44"/>
          <w:lang w:eastAsia="zh-CN"/>
        </w:rPr>
      </w:pPr>
      <w:r>
        <w:rPr>
          <w:rFonts w:hint="eastAsia" w:ascii="仿宋_GB2312" w:hAnsi="仿宋_GB2312" w:eastAsia="仿宋_GB2312"/>
          <w:spacing w:val="-2"/>
          <w:sz w:val="32"/>
          <w:highlight w:val="none"/>
          <w:lang w:val="en-US" w:eastAsia="zh-CN"/>
        </w:rPr>
        <w:t>本选举办法由张家界航空工业职业技术学院第五次学生代表大会第二次全体会议通过后生效。</w:t>
      </w:r>
    </w:p>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pStyle w:val="2"/>
        <w:rPr>
          <w:rFonts w:hint="eastAsia" w:ascii="Times New Roman" w:hAnsi="Times New Roman" w:eastAsia="方正大标宋简体" w:cs="Times New Roman"/>
          <w:bCs/>
          <w:sz w:val="24"/>
          <w:szCs w:val="24"/>
          <w:lang w:val="en-US" w:eastAsia="zh-CN"/>
        </w:rPr>
      </w:pPr>
    </w:p>
    <w:p>
      <w:pPr>
        <w:spacing w:line="360" w:lineRule="auto"/>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附件三</w:t>
      </w:r>
    </w:p>
    <w:p>
      <w:pPr>
        <w:jc w:val="center"/>
        <w:rPr>
          <w:rFonts w:hint="eastAsia" w:ascii="方正小标宋简体" w:eastAsia="方正小标宋简体"/>
          <w:sz w:val="44"/>
          <w:szCs w:val="44"/>
        </w:rPr>
      </w:pPr>
      <w:r>
        <w:rPr>
          <w:rFonts w:hint="eastAsia" w:ascii="方正小标宋简体" w:eastAsia="方正小标宋简体"/>
          <w:sz w:val="44"/>
          <w:szCs w:val="44"/>
        </w:rPr>
        <w:t>张家界航空工业职业技术学院第五次学生代表大会日程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536"/>
        <w:gridCol w:w="5257"/>
        <w:gridCol w:w="898"/>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04" w:type="dxa"/>
            <w:vAlign w:val="center"/>
          </w:tcPr>
          <w:p>
            <w:pPr>
              <w:jc w:val="center"/>
              <w:rPr>
                <w:rFonts w:hint="eastAsia" w:ascii="楷体_GB2312" w:eastAsia="楷体_GB2312"/>
                <w:sz w:val="24"/>
                <w:szCs w:val="24"/>
              </w:rPr>
            </w:pPr>
          </w:p>
        </w:tc>
        <w:tc>
          <w:tcPr>
            <w:tcW w:w="1536" w:type="dxa"/>
            <w:vAlign w:val="center"/>
          </w:tcPr>
          <w:p>
            <w:pPr>
              <w:jc w:val="center"/>
              <w:rPr>
                <w:rFonts w:hint="eastAsia" w:ascii="楷体_GB2312" w:eastAsia="楷体_GB2312"/>
                <w:sz w:val="24"/>
                <w:szCs w:val="24"/>
                <w:lang w:eastAsia="zh-CN"/>
              </w:rPr>
            </w:pPr>
            <w:r>
              <w:rPr>
                <w:rFonts w:hint="eastAsia" w:ascii="楷体_GB2312" w:eastAsia="楷体_GB2312"/>
                <w:sz w:val="24"/>
                <w:szCs w:val="24"/>
                <w:lang w:eastAsia="zh-CN"/>
              </w:rPr>
              <w:t>会议及时间</w:t>
            </w:r>
          </w:p>
        </w:tc>
        <w:tc>
          <w:tcPr>
            <w:tcW w:w="6952" w:type="dxa"/>
            <w:vAlign w:val="center"/>
          </w:tcPr>
          <w:p>
            <w:pPr>
              <w:jc w:val="center"/>
              <w:rPr>
                <w:rFonts w:hint="eastAsia" w:ascii="楷体_GB2312" w:eastAsia="楷体_GB2312"/>
                <w:sz w:val="24"/>
                <w:szCs w:val="24"/>
              </w:rPr>
            </w:pPr>
            <w:r>
              <w:rPr>
                <w:rFonts w:hint="eastAsia" w:ascii="楷体_GB2312" w:eastAsia="楷体_GB2312"/>
                <w:sz w:val="24"/>
                <w:szCs w:val="24"/>
              </w:rPr>
              <w:t>内容</w:t>
            </w:r>
          </w:p>
        </w:tc>
        <w:tc>
          <w:tcPr>
            <w:tcW w:w="1071" w:type="dxa"/>
            <w:vAlign w:val="top"/>
          </w:tcPr>
          <w:p>
            <w:pPr>
              <w:rPr>
                <w:rFonts w:hint="eastAsia" w:ascii="楷体_GB2312" w:eastAsia="楷体_GB2312" w:hAnsiTheme="minorHAnsi" w:cstheme="minorBidi"/>
                <w:kern w:val="2"/>
                <w:sz w:val="24"/>
                <w:szCs w:val="24"/>
                <w:lang w:val="en-US" w:eastAsia="zh-CN" w:bidi="ar-SA"/>
              </w:rPr>
            </w:pPr>
            <w:r>
              <w:rPr>
                <w:rFonts w:hint="eastAsia" w:ascii="楷体_GB2312" w:eastAsia="楷体_GB2312"/>
                <w:sz w:val="24"/>
                <w:szCs w:val="24"/>
              </w:rPr>
              <w:t>主持人</w:t>
            </w:r>
          </w:p>
        </w:tc>
        <w:tc>
          <w:tcPr>
            <w:tcW w:w="1162" w:type="dxa"/>
            <w:vAlign w:val="center"/>
          </w:tcPr>
          <w:p>
            <w:pPr>
              <w:jc w:val="center"/>
              <w:rPr>
                <w:rFonts w:hint="eastAsia" w:ascii="楷体_GB2312" w:eastAsia="楷体_GB2312" w:hAnsiTheme="minorHAnsi" w:cstheme="minorBidi"/>
                <w:kern w:val="2"/>
                <w:sz w:val="24"/>
                <w:szCs w:val="24"/>
                <w:lang w:val="en-US" w:eastAsia="zh-CN" w:bidi="ar-SA"/>
              </w:rPr>
            </w:pPr>
            <w:r>
              <w:rPr>
                <w:rFonts w:hint="eastAsia" w:ascii="楷体_GB2312" w:eastAsia="楷体_GB2312"/>
                <w:sz w:val="24"/>
                <w:szCs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04" w:type="dxa"/>
            <w:vMerge w:val="restart"/>
            <w:vAlign w:val="center"/>
          </w:tcPr>
          <w:p>
            <w:pPr>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11月14日</w:t>
            </w:r>
          </w:p>
        </w:tc>
        <w:tc>
          <w:tcPr>
            <w:tcW w:w="1536" w:type="dxa"/>
            <w:vMerge w:val="restart"/>
            <w:vAlign w:val="center"/>
          </w:tcPr>
          <w:p>
            <w:pPr>
              <w:jc w:val="center"/>
              <w:rPr>
                <w:rFonts w:hint="eastAsia" w:ascii="楷体_GB2312" w:eastAsia="楷体_GB2312" w:hAnsiTheme="minorHAnsi" w:cstheme="minorBidi"/>
                <w:kern w:val="2"/>
                <w:sz w:val="24"/>
                <w:szCs w:val="24"/>
                <w:lang w:val="en-US" w:eastAsia="zh-CN" w:bidi="ar-SA"/>
              </w:rPr>
            </w:pPr>
            <w:r>
              <w:rPr>
                <w:rFonts w:hint="eastAsia" w:ascii="楷体_GB2312" w:eastAsia="楷体_GB2312"/>
                <w:sz w:val="24"/>
                <w:szCs w:val="24"/>
                <w:lang w:val="en-US" w:eastAsia="zh-CN"/>
              </w:rPr>
              <w:t>预备会议8:30-9:00</w:t>
            </w:r>
          </w:p>
        </w:tc>
        <w:tc>
          <w:tcPr>
            <w:tcW w:w="6952" w:type="dxa"/>
          </w:tcPr>
          <w:p>
            <w:pPr>
              <w:rPr>
                <w:rFonts w:hint="default" w:ascii="楷体_GB2312" w:eastAsia="楷体_GB2312"/>
                <w:sz w:val="24"/>
                <w:szCs w:val="24"/>
                <w:lang w:val="en-US" w:eastAsia="zh-CN"/>
              </w:rPr>
            </w:pPr>
            <w:r>
              <w:rPr>
                <w:rFonts w:hint="eastAsia" w:ascii="楷体_GB2312" w:eastAsia="楷体_GB2312"/>
                <w:sz w:val="24"/>
                <w:szCs w:val="24"/>
                <w:lang w:val="en-US" w:eastAsia="zh-CN"/>
              </w:rPr>
              <w:t>1.审议并通过大会主席团人员及秘书长、副秘书长名单</w:t>
            </w:r>
          </w:p>
        </w:tc>
        <w:tc>
          <w:tcPr>
            <w:tcW w:w="1071" w:type="dxa"/>
            <w:vMerge w:val="restart"/>
            <w:vAlign w:val="center"/>
          </w:tcPr>
          <w:p>
            <w:pPr>
              <w:jc w:val="center"/>
              <w:rPr>
                <w:rFonts w:hint="eastAsia" w:ascii="楷体_GB2312" w:eastAsia="楷体_GB2312"/>
                <w:sz w:val="24"/>
                <w:szCs w:val="24"/>
                <w:lang w:eastAsia="zh-CN"/>
              </w:rPr>
            </w:pPr>
            <w:r>
              <w:rPr>
                <w:rFonts w:hint="eastAsia" w:ascii="楷体_GB2312" w:eastAsia="楷体_GB2312"/>
                <w:sz w:val="24"/>
                <w:szCs w:val="24"/>
                <w:lang w:eastAsia="zh-CN"/>
              </w:rPr>
              <w:t>邬纯清</w:t>
            </w:r>
          </w:p>
        </w:tc>
        <w:tc>
          <w:tcPr>
            <w:tcW w:w="1162" w:type="dxa"/>
            <w:vMerge w:val="restart"/>
            <w:vAlign w:val="center"/>
          </w:tcPr>
          <w:p>
            <w:pPr>
              <w:jc w:val="center"/>
              <w:rPr>
                <w:rFonts w:hint="eastAsia" w:ascii="楷体_GB2312" w:eastAsia="楷体_GB2312"/>
                <w:sz w:val="24"/>
                <w:szCs w:val="24"/>
              </w:rPr>
            </w:pPr>
            <w:r>
              <w:rPr>
                <w:rFonts w:hint="eastAsia" w:ascii="楷体_GB2312" w:eastAsia="楷体_GB2312"/>
                <w:sz w:val="24"/>
                <w:szCs w:val="24"/>
              </w:rPr>
              <w:t>学术报告厅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04" w:type="dxa"/>
            <w:vMerge w:val="continue"/>
            <w:vAlign w:val="center"/>
          </w:tcPr>
          <w:p>
            <w:pPr>
              <w:jc w:val="center"/>
              <w:rPr>
                <w:rFonts w:hint="eastAsia" w:ascii="楷体_GB2312" w:eastAsia="楷体_GB2312"/>
                <w:sz w:val="24"/>
                <w:szCs w:val="24"/>
                <w:lang w:val="en-US" w:eastAsia="zh-CN"/>
              </w:rPr>
            </w:pPr>
          </w:p>
        </w:tc>
        <w:tc>
          <w:tcPr>
            <w:tcW w:w="1536" w:type="dxa"/>
            <w:vMerge w:val="continue"/>
            <w:vAlign w:val="center"/>
          </w:tcPr>
          <w:p>
            <w:pPr>
              <w:jc w:val="center"/>
              <w:rPr>
                <w:rFonts w:hint="eastAsia" w:ascii="楷体_GB2312" w:eastAsia="楷体_GB2312"/>
                <w:sz w:val="24"/>
                <w:szCs w:val="24"/>
                <w:lang w:val="en-US" w:eastAsia="zh-CN"/>
              </w:rPr>
            </w:pPr>
          </w:p>
        </w:tc>
        <w:tc>
          <w:tcPr>
            <w:tcW w:w="6952" w:type="dxa"/>
          </w:tcPr>
          <w:p>
            <w:pPr>
              <w:rPr>
                <w:rFonts w:hint="default" w:ascii="楷体_GB2312" w:eastAsia="楷体_GB2312"/>
                <w:sz w:val="24"/>
                <w:szCs w:val="24"/>
                <w:lang w:val="en-US" w:eastAsia="zh-CN"/>
              </w:rPr>
            </w:pPr>
            <w:r>
              <w:rPr>
                <w:rFonts w:hint="eastAsia" w:ascii="楷体_GB2312" w:eastAsia="楷体_GB2312"/>
                <w:sz w:val="24"/>
                <w:szCs w:val="24"/>
                <w:lang w:val="en-US" w:eastAsia="zh-CN"/>
              </w:rPr>
              <w:t>2.审议并通过大会选举总监票人、监票人名单</w:t>
            </w:r>
          </w:p>
        </w:tc>
        <w:tc>
          <w:tcPr>
            <w:tcW w:w="1071" w:type="dxa"/>
            <w:vMerge w:val="continue"/>
            <w:vAlign w:val="top"/>
          </w:tcPr>
          <w:p>
            <w:pPr>
              <w:rPr>
                <w:rFonts w:hint="eastAsia" w:ascii="楷体_GB2312" w:eastAsia="楷体_GB2312"/>
                <w:sz w:val="24"/>
                <w:szCs w:val="24"/>
              </w:rPr>
            </w:pPr>
          </w:p>
        </w:tc>
        <w:tc>
          <w:tcPr>
            <w:tcW w:w="1162" w:type="dxa"/>
            <w:vMerge w:val="continue"/>
            <w:vAlign w:val="center"/>
          </w:tcPr>
          <w:p>
            <w:pPr>
              <w:jc w:val="center"/>
              <w:rPr>
                <w:rFonts w:hint="eastAsia"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04" w:type="dxa"/>
            <w:vMerge w:val="continue"/>
            <w:vAlign w:val="center"/>
          </w:tcPr>
          <w:p>
            <w:pPr>
              <w:jc w:val="center"/>
              <w:rPr>
                <w:rFonts w:hint="eastAsia" w:ascii="楷体_GB2312" w:eastAsia="楷体_GB2312"/>
                <w:sz w:val="24"/>
                <w:szCs w:val="24"/>
                <w:lang w:val="en-US" w:eastAsia="zh-CN"/>
              </w:rPr>
            </w:pPr>
          </w:p>
        </w:tc>
        <w:tc>
          <w:tcPr>
            <w:tcW w:w="1536" w:type="dxa"/>
            <w:vMerge w:val="continue"/>
            <w:vAlign w:val="center"/>
          </w:tcPr>
          <w:p>
            <w:pPr>
              <w:jc w:val="center"/>
              <w:rPr>
                <w:rFonts w:hint="eastAsia" w:ascii="楷体_GB2312" w:eastAsia="楷体_GB2312"/>
                <w:sz w:val="24"/>
                <w:szCs w:val="24"/>
                <w:lang w:val="en-US" w:eastAsia="zh-CN"/>
              </w:rPr>
            </w:pPr>
          </w:p>
        </w:tc>
        <w:tc>
          <w:tcPr>
            <w:tcW w:w="6952" w:type="dxa"/>
          </w:tcPr>
          <w:p>
            <w:pPr>
              <w:rPr>
                <w:rFonts w:hint="default" w:ascii="楷体_GB2312" w:eastAsia="楷体_GB2312"/>
                <w:sz w:val="24"/>
                <w:szCs w:val="24"/>
                <w:lang w:val="en-US" w:eastAsia="zh-CN"/>
              </w:rPr>
            </w:pPr>
            <w:r>
              <w:rPr>
                <w:rFonts w:hint="eastAsia" w:ascii="楷体_GB2312" w:eastAsia="楷体_GB2312"/>
                <w:sz w:val="24"/>
                <w:szCs w:val="24"/>
                <w:lang w:val="en-US" w:eastAsia="zh-CN"/>
              </w:rPr>
              <w:t>3.宣布大会选举总计票人、计票人名单</w:t>
            </w:r>
          </w:p>
        </w:tc>
        <w:tc>
          <w:tcPr>
            <w:tcW w:w="1071" w:type="dxa"/>
            <w:vMerge w:val="continue"/>
            <w:vAlign w:val="top"/>
          </w:tcPr>
          <w:p>
            <w:pPr>
              <w:rPr>
                <w:rFonts w:hint="eastAsia" w:ascii="楷体_GB2312" w:eastAsia="楷体_GB2312"/>
                <w:sz w:val="24"/>
                <w:szCs w:val="24"/>
              </w:rPr>
            </w:pPr>
          </w:p>
        </w:tc>
        <w:tc>
          <w:tcPr>
            <w:tcW w:w="1162" w:type="dxa"/>
            <w:vMerge w:val="continue"/>
            <w:vAlign w:val="center"/>
          </w:tcPr>
          <w:p>
            <w:pPr>
              <w:jc w:val="center"/>
              <w:rPr>
                <w:rFonts w:hint="eastAsia"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04" w:type="dxa"/>
            <w:vMerge w:val="continue"/>
            <w:vAlign w:val="center"/>
          </w:tcPr>
          <w:p>
            <w:pPr>
              <w:jc w:val="center"/>
              <w:rPr>
                <w:rFonts w:hint="eastAsia" w:ascii="楷体_GB2312" w:eastAsia="楷体_GB2312"/>
                <w:sz w:val="24"/>
                <w:szCs w:val="24"/>
                <w:lang w:val="en-US" w:eastAsia="zh-CN"/>
              </w:rPr>
            </w:pPr>
          </w:p>
        </w:tc>
        <w:tc>
          <w:tcPr>
            <w:tcW w:w="1536" w:type="dxa"/>
            <w:vMerge w:val="continue"/>
            <w:vAlign w:val="center"/>
          </w:tcPr>
          <w:p>
            <w:pPr>
              <w:jc w:val="center"/>
              <w:rPr>
                <w:rFonts w:hint="eastAsia" w:ascii="楷体_GB2312" w:eastAsia="楷体_GB2312"/>
                <w:sz w:val="24"/>
                <w:szCs w:val="24"/>
                <w:lang w:val="en-US" w:eastAsia="zh-CN"/>
              </w:rPr>
            </w:pPr>
          </w:p>
        </w:tc>
        <w:tc>
          <w:tcPr>
            <w:tcW w:w="6952" w:type="dxa"/>
          </w:tcPr>
          <w:p>
            <w:pPr>
              <w:rPr>
                <w:rFonts w:hint="default" w:ascii="楷体_GB2312" w:eastAsia="楷体_GB2312"/>
                <w:sz w:val="24"/>
                <w:szCs w:val="24"/>
                <w:lang w:val="en-US" w:eastAsia="zh-CN"/>
              </w:rPr>
            </w:pPr>
            <w:r>
              <w:rPr>
                <w:rFonts w:hint="eastAsia" w:ascii="楷体_GB2312" w:eastAsia="楷体_GB2312"/>
                <w:sz w:val="24"/>
                <w:szCs w:val="24"/>
                <w:lang w:val="en-US" w:eastAsia="zh-CN"/>
              </w:rPr>
              <w:t>4.宣布各团长、副团长名单</w:t>
            </w:r>
          </w:p>
        </w:tc>
        <w:tc>
          <w:tcPr>
            <w:tcW w:w="1071" w:type="dxa"/>
            <w:vMerge w:val="continue"/>
            <w:vAlign w:val="top"/>
          </w:tcPr>
          <w:p>
            <w:pPr>
              <w:rPr>
                <w:rFonts w:hint="eastAsia" w:ascii="楷体_GB2312" w:eastAsia="楷体_GB2312"/>
                <w:sz w:val="24"/>
                <w:szCs w:val="24"/>
              </w:rPr>
            </w:pPr>
          </w:p>
        </w:tc>
        <w:tc>
          <w:tcPr>
            <w:tcW w:w="1162" w:type="dxa"/>
            <w:vMerge w:val="continue"/>
            <w:vAlign w:val="center"/>
          </w:tcPr>
          <w:p>
            <w:pPr>
              <w:jc w:val="center"/>
              <w:rPr>
                <w:rFonts w:hint="eastAsia"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jc w:val="center"/>
              <w:rPr>
                <w:rFonts w:hint="default" w:ascii="楷体_GB2312" w:eastAsia="楷体_GB2312"/>
                <w:sz w:val="24"/>
                <w:szCs w:val="24"/>
                <w:lang w:val="en-US" w:eastAsia="zh-CN"/>
              </w:rPr>
            </w:pPr>
          </w:p>
        </w:tc>
        <w:tc>
          <w:tcPr>
            <w:tcW w:w="1536" w:type="dxa"/>
            <w:vMerge w:val="restart"/>
            <w:vAlign w:val="center"/>
          </w:tcPr>
          <w:p>
            <w:pPr>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第一次全体会议     （开幕式）9:00-10:00</w:t>
            </w:r>
          </w:p>
        </w:tc>
        <w:tc>
          <w:tcPr>
            <w:tcW w:w="6952" w:type="dxa"/>
          </w:tcPr>
          <w:p>
            <w:pPr>
              <w:rPr>
                <w:rFonts w:hint="eastAsia" w:ascii="楷体_GB2312" w:eastAsia="楷体_GB2312"/>
                <w:sz w:val="24"/>
                <w:szCs w:val="24"/>
              </w:rPr>
            </w:pPr>
            <w:r>
              <w:rPr>
                <w:rFonts w:hint="eastAsia" w:ascii="楷体_GB2312" w:eastAsia="楷体_GB2312"/>
                <w:sz w:val="24"/>
                <w:szCs w:val="24"/>
                <w:lang w:val="en-US" w:eastAsia="zh-CN"/>
              </w:rPr>
              <w:t>5.</w:t>
            </w:r>
            <w:r>
              <w:rPr>
                <w:rFonts w:hint="eastAsia" w:ascii="楷体_GB2312" w:eastAsia="楷体_GB2312"/>
                <w:sz w:val="24"/>
                <w:szCs w:val="24"/>
              </w:rPr>
              <w:t>奏唱国歌</w:t>
            </w:r>
          </w:p>
        </w:tc>
        <w:tc>
          <w:tcPr>
            <w:tcW w:w="1071" w:type="dxa"/>
            <w:vMerge w:val="continue"/>
          </w:tcPr>
          <w:p>
            <w:pPr>
              <w:rPr>
                <w:rFonts w:hint="eastAsia" w:ascii="楷体_GB2312" w:eastAsia="楷体_GB2312"/>
                <w:sz w:val="24"/>
                <w:szCs w:val="24"/>
              </w:rPr>
            </w:pPr>
          </w:p>
        </w:tc>
        <w:tc>
          <w:tcPr>
            <w:tcW w:w="1162" w:type="dxa"/>
            <w:vMerge w:val="continue"/>
            <w:vAlign w:val="center"/>
          </w:tcPr>
          <w:p>
            <w:pPr>
              <w:jc w:val="center"/>
              <w:rPr>
                <w:rFonts w:hint="eastAsia"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楷体_GB2312" w:eastAsia="楷体_GB2312"/>
                <w:sz w:val="24"/>
                <w:szCs w:val="24"/>
              </w:rPr>
            </w:pPr>
          </w:p>
        </w:tc>
        <w:tc>
          <w:tcPr>
            <w:tcW w:w="1536" w:type="dxa"/>
            <w:vMerge w:val="continue"/>
            <w:vAlign w:val="center"/>
          </w:tcPr>
          <w:p>
            <w:pPr>
              <w:jc w:val="center"/>
              <w:rPr>
                <w:rFonts w:hint="eastAsia" w:ascii="楷体_GB2312" w:eastAsia="楷体_GB2312"/>
                <w:sz w:val="24"/>
                <w:szCs w:val="24"/>
              </w:rPr>
            </w:pPr>
          </w:p>
        </w:tc>
        <w:tc>
          <w:tcPr>
            <w:tcW w:w="6952" w:type="dxa"/>
          </w:tcPr>
          <w:p>
            <w:pPr>
              <w:rPr>
                <w:rFonts w:hint="eastAsia" w:ascii="楷体_GB2312" w:eastAsia="楷体_GB2312"/>
                <w:sz w:val="24"/>
                <w:szCs w:val="24"/>
              </w:rPr>
            </w:pPr>
            <w:r>
              <w:rPr>
                <w:rFonts w:hint="eastAsia" w:ascii="楷体_GB2312" w:eastAsia="楷体_GB2312"/>
                <w:sz w:val="24"/>
                <w:szCs w:val="24"/>
                <w:lang w:val="en-US" w:eastAsia="zh-CN"/>
              </w:rPr>
              <w:t>6.</w:t>
            </w:r>
            <w:r>
              <w:rPr>
                <w:rFonts w:hint="eastAsia" w:ascii="楷体_GB2312" w:eastAsia="楷体_GB2312"/>
                <w:sz w:val="24"/>
                <w:szCs w:val="24"/>
              </w:rPr>
              <w:t>工作人员宣读贺电、贺信</w:t>
            </w:r>
          </w:p>
        </w:tc>
        <w:tc>
          <w:tcPr>
            <w:tcW w:w="1071" w:type="dxa"/>
            <w:vMerge w:val="continue"/>
          </w:tcPr>
          <w:p>
            <w:pPr>
              <w:rPr>
                <w:rFonts w:hint="eastAsia" w:ascii="楷体_GB2312" w:eastAsia="楷体_GB2312"/>
                <w:sz w:val="24"/>
                <w:szCs w:val="24"/>
              </w:rPr>
            </w:pPr>
          </w:p>
        </w:tc>
        <w:tc>
          <w:tcPr>
            <w:tcW w:w="1162" w:type="dxa"/>
            <w:vMerge w:val="continue"/>
            <w:vAlign w:val="center"/>
          </w:tcPr>
          <w:p>
            <w:pPr>
              <w:jc w:val="center"/>
              <w:rPr>
                <w:rFonts w:hint="eastAsia"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楷体_GB2312" w:eastAsia="楷体_GB2312"/>
                <w:sz w:val="24"/>
                <w:szCs w:val="24"/>
              </w:rPr>
            </w:pPr>
          </w:p>
        </w:tc>
        <w:tc>
          <w:tcPr>
            <w:tcW w:w="1536" w:type="dxa"/>
            <w:vMerge w:val="continue"/>
            <w:vAlign w:val="center"/>
          </w:tcPr>
          <w:p>
            <w:pPr>
              <w:jc w:val="center"/>
              <w:rPr>
                <w:rFonts w:hint="eastAsia" w:ascii="楷体_GB2312" w:eastAsia="楷体_GB2312"/>
                <w:sz w:val="24"/>
                <w:szCs w:val="24"/>
              </w:rPr>
            </w:pPr>
          </w:p>
        </w:tc>
        <w:tc>
          <w:tcPr>
            <w:tcW w:w="6952" w:type="dxa"/>
          </w:tcPr>
          <w:p>
            <w:pPr>
              <w:rPr>
                <w:rFonts w:hint="eastAsia" w:ascii="楷体_GB2312" w:eastAsia="楷体_GB2312"/>
                <w:sz w:val="24"/>
                <w:szCs w:val="24"/>
              </w:rPr>
            </w:pPr>
            <w:r>
              <w:rPr>
                <w:rFonts w:hint="eastAsia" w:ascii="楷体_GB2312" w:eastAsia="楷体_GB2312"/>
                <w:sz w:val="24"/>
                <w:szCs w:val="24"/>
                <w:lang w:val="en-US" w:eastAsia="zh-CN"/>
              </w:rPr>
              <w:t>7.</w:t>
            </w:r>
            <w:r>
              <w:rPr>
                <w:rFonts w:hint="eastAsia" w:ascii="楷体_GB2312" w:eastAsia="楷体_GB2312"/>
                <w:sz w:val="24"/>
                <w:szCs w:val="24"/>
              </w:rPr>
              <w:t>作学生会工作报告</w:t>
            </w:r>
          </w:p>
        </w:tc>
        <w:tc>
          <w:tcPr>
            <w:tcW w:w="1071" w:type="dxa"/>
            <w:vMerge w:val="continue"/>
          </w:tcPr>
          <w:p>
            <w:pPr>
              <w:rPr>
                <w:rFonts w:hint="eastAsia" w:ascii="楷体_GB2312" w:eastAsia="楷体_GB2312"/>
                <w:sz w:val="24"/>
                <w:szCs w:val="24"/>
              </w:rPr>
            </w:pPr>
          </w:p>
        </w:tc>
        <w:tc>
          <w:tcPr>
            <w:tcW w:w="1162" w:type="dxa"/>
            <w:vMerge w:val="continue"/>
            <w:vAlign w:val="center"/>
          </w:tcPr>
          <w:p>
            <w:pPr>
              <w:jc w:val="center"/>
              <w:rPr>
                <w:rFonts w:hint="eastAsia"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楷体_GB2312" w:eastAsia="楷体_GB2312"/>
                <w:sz w:val="24"/>
                <w:szCs w:val="24"/>
              </w:rPr>
            </w:pPr>
          </w:p>
        </w:tc>
        <w:tc>
          <w:tcPr>
            <w:tcW w:w="1536" w:type="dxa"/>
            <w:vMerge w:val="continue"/>
            <w:vAlign w:val="center"/>
          </w:tcPr>
          <w:p>
            <w:pPr>
              <w:jc w:val="center"/>
              <w:rPr>
                <w:rFonts w:hint="eastAsia" w:ascii="楷体_GB2312" w:eastAsia="楷体_GB2312"/>
                <w:sz w:val="24"/>
                <w:szCs w:val="24"/>
              </w:rPr>
            </w:pPr>
          </w:p>
        </w:tc>
        <w:tc>
          <w:tcPr>
            <w:tcW w:w="6952" w:type="dxa"/>
          </w:tcPr>
          <w:p>
            <w:pPr>
              <w:rPr>
                <w:rFonts w:hint="eastAsia" w:ascii="楷体_GB2312" w:eastAsia="楷体_GB2312"/>
                <w:sz w:val="24"/>
                <w:szCs w:val="24"/>
                <w:lang w:val="en-US" w:eastAsia="zh-CN"/>
              </w:rPr>
            </w:pPr>
            <w:r>
              <w:rPr>
                <w:rFonts w:hint="eastAsia" w:ascii="楷体_GB2312" w:eastAsia="楷体_GB2312"/>
                <w:sz w:val="24"/>
                <w:szCs w:val="24"/>
                <w:lang w:val="en-US" w:eastAsia="zh-CN"/>
              </w:rPr>
              <w:t>8.</w:t>
            </w:r>
            <w:r>
              <w:rPr>
                <w:rFonts w:hint="eastAsia" w:ascii="楷体_GB2312" w:eastAsia="楷体_GB2312"/>
                <w:sz w:val="24"/>
                <w:szCs w:val="24"/>
              </w:rPr>
              <w:t>党委委员、副校长卢端敏老师讲话</w:t>
            </w:r>
          </w:p>
        </w:tc>
        <w:tc>
          <w:tcPr>
            <w:tcW w:w="1071" w:type="dxa"/>
            <w:vMerge w:val="continue"/>
          </w:tcPr>
          <w:p>
            <w:pPr>
              <w:rPr>
                <w:rFonts w:hint="eastAsia" w:ascii="楷体_GB2312" w:eastAsia="楷体_GB2312"/>
                <w:sz w:val="24"/>
                <w:szCs w:val="24"/>
              </w:rPr>
            </w:pPr>
          </w:p>
        </w:tc>
        <w:tc>
          <w:tcPr>
            <w:tcW w:w="1162" w:type="dxa"/>
            <w:vMerge w:val="continue"/>
            <w:vAlign w:val="center"/>
          </w:tcPr>
          <w:p>
            <w:pPr>
              <w:jc w:val="center"/>
              <w:rPr>
                <w:rFonts w:hint="eastAsia"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04" w:type="dxa"/>
            <w:vMerge w:val="continue"/>
          </w:tcPr>
          <w:p>
            <w:pPr>
              <w:rPr>
                <w:rFonts w:hint="eastAsia" w:ascii="楷体_GB2312" w:eastAsia="楷体_GB2312"/>
                <w:sz w:val="24"/>
                <w:szCs w:val="24"/>
              </w:rPr>
            </w:pPr>
          </w:p>
        </w:tc>
        <w:tc>
          <w:tcPr>
            <w:tcW w:w="1536" w:type="dxa"/>
            <w:vAlign w:val="center"/>
          </w:tcPr>
          <w:p>
            <w:pPr>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分团讨论10:00-10:30</w:t>
            </w:r>
          </w:p>
        </w:tc>
        <w:tc>
          <w:tcPr>
            <w:tcW w:w="6952" w:type="dxa"/>
          </w:tcPr>
          <w:p>
            <w:pPr>
              <w:rPr>
                <w:rFonts w:hint="eastAsia" w:ascii="楷体_GB2312" w:eastAsia="楷体_GB2312"/>
                <w:sz w:val="24"/>
                <w:szCs w:val="24"/>
              </w:rPr>
            </w:pPr>
            <w:r>
              <w:rPr>
                <w:rFonts w:hint="eastAsia" w:ascii="楷体_GB2312" w:eastAsia="楷体_GB2312"/>
                <w:sz w:val="24"/>
                <w:szCs w:val="24"/>
                <w:lang w:val="en-US" w:eastAsia="zh-CN"/>
              </w:rPr>
              <w:t>9.</w:t>
            </w:r>
            <w:r>
              <w:rPr>
                <w:rFonts w:hint="eastAsia" w:ascii="楷体_GB2312" w:eastAsia="楷体_GB2312"/>
                <w:sz w:val="24"/>
                <w:szCs w:val="24"/>
                <w:lang w:eastAsia="zh-CN"/>
              </w:rPr>
              <w:t>分团</w:t>
            </w:r>
            <w:r>
              <w:rPr>
                <w:rFonts w:hint="eastAsia" w:ascii="楷体_GB2312" w:eastAsia="楷体_GB2312"/>
                <w:sz w:val="24"/>
                <w:szCs w:val="24"/>
              </w:rPr>
              <w:t>讨论《工作报告》、《张家界航空工业职业技术学院学生会章程（草案）》</w:t>
            </w:r>
          </w:p>
        </w:tc>
        <w:tc>
          <w:tcPr>
            <w:tcW w:w="1071" w:type="dxa"/>
            <w:vAlign w:val="center"/>
          </w:tcPr>
          <w:p>
            <w:pPr>
              <w:jc w:val="center"/>
              <w:rPr>
                <w:rFonts w:hint="eastAsia" w:ascii="楷体_GB2312" w:eastAsia="楷体_GB2312"/>
                <w:sz w:val="24"/>
                <w:szCs w:val="24"/>
              </w:rPr>
            </w:pPr>
            <w:r>
              <w:rPr>
                <w:rFonts w:hint="eastAsia" w:ascii="楷体_GB2312" w:eastAsia="楷体_GB2312"/>
                <w:sz w:val="24"/>
                <w:szCs w:val="24"/>
              </w:rPr>
              <w:t>各团团长</w:t>
            </w:r>
          </w:p>
        </w:tc>
        <w:tc>
          <w:tcPr>
            <w:tcW w:w="1162" w:type="dxa"/>
            <w:vAlign w:val="center"/>
          </w:tcPr>
          <w:p>
            <w:pPr>
              <w:jc w:val="center"/>
              <w:rPr>
                <w:rFonts w:hint="eastAsia" w:ascii="楷体_GB2312" w:eastAsia="楷体_GB2312"/>
                <w:sz w:val="24"/>
                <w:szCs w:val="24"/>
              </w:rPr>
            </w:pPr>
            <w:r>
              <w:rPr>
                <w:rFonts w:hint="eastAsia" w:ascii="楷体_GB2312" w:eastAsia="楷体_GB2312"/>
                <w:sz w:val="24"/>
                <w:szCs w:val="24"/>
              </w:rPr>
              <w:t>各团会议室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楷体_GB2312" w:eastAsia="楷体_GB2312"/>
                <w:sz w:val="24"/>
                <w:szCs w:val="24"/>
              </w:rPr>
            </w:pPr>
          </w:p>
        </w:tc>
        <w:tc>
          <w:tcPr>
            <w:tcW w:w="1536" w:type="dxa"/>
            <w:vMerge w:val="restart"/>
            <w:vAlign w:val="center"/>
          </w:tcPr>
          <w:p>
            <w:pPr>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第二次全体会议      （闭幕式）10：40-11:40</w:t>
            </w:r>
          </w:p>
        </w:tc>
        <w:tc>
          <w:tcPr>
            <w:tcW w:w="6952" w:type="dxa"/>
          </w:tcPr>
          <w:p>
            <w:pPr>
              <w:rPr>
                <w:rFonts w:hint="eastAsia" w:ascii="楷体_GB2312" w:eastAsia="楷体_GB2312"/>
                <w:sz w:val="24"/>
                <w:szCs w:val="24"/>
              </w:rPr>
            </w:pPr>
            <w:r>
              <w:rPr>
                <w:rFonts w:hint="eastAsia" w:ascii="楷体_GB2312" w:eastAsia="楷体_GB2312"/>
                <w:sz w:val="24"/>
                <w:szCs w:val="24"/>
                <w:lang w:val="en-US" w:eastAsia="zh-CN"/>
              </w:rPr>
              <w:t>10.</w:t>
            </w:r>
            <w:r>
              <w:rPr>
                <w:rFonts w:hint="eastAsia" w:ascii="楷体_GB2312" w:eastAsia="楷体_GB2312"/>
                <w:sz w:val="24"/>
                <w:szCs w:val="24"/>
              </w:rPr>
              <w:t>通过《工作报告》</w:t>
            </w:r>
            <w:r>
              <w:rPr>
                <w:rFonts w:hint="eastAsia" w:ascii="楷体_GB2312" w:eastAsia="楷体_GB2312"/>
                <w:sz w:val="24"/>
                <w:szCs w:val="24"/>
                <w:lang w:eastAsia="zh-CN"/>
              </w:rPr>
              <w:t>的决议</w:t>
            </w:r>
            <w:r>
              <w:rPr>
                <w:rFonts w:hint="eastAsia" w:ascii="楷体_GB2312" w:eastAsia="楷体_GB2312"/>
                <w:sz w:val="24"/>
                <w:szCs w:val="24"/>
              </w:rPr>
              <w:t>、《张家界航空工业职业技术学院学生会章程》</w:t>
            </w:r>
          </w:p>
        </w:tc>
        <w:tc>
          <w:tcPr>
            <w:tcW w:w="1071" w:type="dxa"/>
            <w:vMerge w:val="restart"/>
            <w:vAlign w:val="center"/>
          </w:tcPr>
          <w:p>
            <w:pPr>
              <w:jc w:val="center"/>
              <w:rPr>
                <w:rFonts w:hint="eastAsia" w:ascii="楷体_GB2312" w:eastAsia="楷体_GB2312"/>
                <w:sz w:val="24"/>
                <w:szCs w:val="24"/>
              </w:rPr>
            </w:pPr>
            <w:r>
              <w:rPr>
                <w:rFonts w:hint="eastAsia" w:ascii="楷体_GB2312" w:eastAsia="楷体_GB2312"/>
                <w:sz w:val="24"/>
                <w:szCs w:val="24"/>
                <w:lang w:eastAsia="zh-CN"/>
              </w:rPr>
              <w:t>邬纯清</w:t>
            </w:r>
          </w:p>
        </w:tc>
        <w:tc>
          <w:tcPr>
            <w:tcW w:w="1162" w:type="dxa"/>
            <w:vMerge w:val="restart"/>
            <w:vAlign w:val="center"/>
          </w:tcPr>
          <w:p>
            <w:pPr>
              <w:jc w:val="center"/>
              <w:rPr>
                <w:rFonts w:hint="eastAsia" w:ascii="楷体_GB2312" w:eastAsia="楷体_GB2312"/>
                <w:sz w:val="24"/>
                <w:szCs w:val="24"/>
              </w:rPr>
            </w:pPr>
            <w:r>
              <w:rPr>
                <w:rFonts w:hint="eastAsia" w:ascii="楷体_GB2312" w:eastAsia="楷体_GB2312"/>
                <w:sz w:val="24"/>
                <w:szCs w:val="24"/>
              </w:rPr>
              <w:t>学术报告厅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楷体_GB2312" w:eastAsia="楷体_GB2312"/>
                <w:sz w:val="24"/>
                <w:szCs w:val="24"/>
              </w:rPr>
            </w:pPr>
          </w:p>
        </w:tc>
        <w:tc>
          <w:tcPr>
            <w:tcW w:w="1536" w:type="dxa"/>
            <w:vMerge w:val="continue"/>
          </w:tcPr>
          <w:p>
            <w:pPr>
              <w:rPr>
                <w:rFonts w:hint="eastAsia" w:ascii="楷体_GB2312" w:eastAsia="楷体_GB2312"/>
                <w:sz w:val="24"/>
                <w:szCs w:val="24"/>
              </w:rPr>
            </w:pPr>
          </w:p>
        </w:tc>
        <w:tc>
          <w:tcPr>
            <w:tcW w:w="6952" w:type="dxa"/>
          </w:tcPr>
          <w:p>
            <w:pPr>
              <w:rPr>
                <w:rFonts w:hint="eastAsia" w:ascii="楷体_GB2312" w:eastAsia="楷体_GB2312"/>
                <w:sz w:val="24"/>
                <w:szCs w:val="24"/>
              </w:rPr>
            </w:pPr>
            <w:r>
              <w:rPr>
                <w:rFonts w:hint="eastAsia" w:ascii="楷体_GB2312" w:eastAsia="楷体_GB2312"/>
                <w:sz w:val="24"/>
                <w:szCs w:val="24"/>
                <w:lang w:val="en-US" w:eastAsia="zh-CN"/>
              </w:rPr>
              <w:t>11.</w:t>
            </w:r>
            <w:r>
              <w:rPr>
                <w:rFonts w:hint="eastAsia" w:ascii="楷体_GB2312" w:eastAsia="楷体_GB2312"/>
                <w:sz w:val="24"/>
                <w:szCs w:val="24"/>
              </w:rPr>
              <w:t>宣读张家界航空职院第五次学生代表大会学生会主席团</w:t>
            </w:r>
            <w:r>
              <w:rPr>
                <w:rFonts w:hint="eastAsia" w:ascii="楷体_GB2312" w:eastAsia="楷体_GB2312"/>
                <w:sz w:val="24"/>
                <w:szCs w:val="24"/>
                <w:lang w:eastAsia="zh-CN"/>
              </w:rPr>
              <w:t>成员</w:t>
            </w:r>
            <w:r>
              <w:rPr>
                <w:rFonts w:hint="eastAsia" w:ascii="楷体_GB2312" w:eastAsia="楷体_GB2312"/>
                <w:sz w:val="24"/>
                <w:szCs w:val="24"/>
              </w:rPr>
              <w:t>候选人名单及简历</w:t>
            </w:r>
          </w:p>
        </w:tc>
        <w:tc>
          <w:tcPr>
            <w:tcW w:w="1071" w:type="dxa"/>
            <w:vMerge w:val="continue"/>
          </w:tcPr>
          <w:p>
            <w:pPr>
              <w:rPr>
                <w:rFonts w:hint="eastAsia" w:ascii="楷体_GB2312" w:eastAsia="楷体_GB2312"/>
                <w:sz w:val="24"/>
                <w:szCs w:val="24"/>
              </w:rPr>
            </w:pPr>
          </w:p>
        </w:tc>
        <w:tc>
          <w:tcPr>
            <w:tcW w:w="1162" w:type="dxa"/>
            <w:vMerge w:val="continue"/>
          </w:tcPr>
          <w:p>
            <w:pPr>
              <w:rPr>
                <w:rFonts w:hint="eastAsia"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楷体_GB2312" w:eastAsia="楷体_GB2312"/>
                <w:sz w:val="24"/>
                <w:szCs w:val="24"/>
              </w:rPr>
            </w:pPr>
          </w:p>
        </w:tc>
        <w:tc>
          <w:tcPr>
            <w:tcW w:w="1536" w:type="dxa"/>
            <w:vMerge w:val="continue"/>
          </w:tcPr>
          <w:p>
            <w:pPr>
              <w:rPr>
                <w:rFonts w:hint="eastAsia" w:ascii="楷体_GB2312" w:eastAsia="楷体_GB2312"/>
                <w:sz w:val="24"/>
                <w:szCs w:val="24"/>
              </w:rPr>
            </w:pPr>
          </w:p>
        </w:tc>
        <w:tc>
          <w:tcPr>
            <w:tcW w:w="6952" w:type="dxa"/>
          </w:tcPr>
          <w:p>
            <w:pPr>
              <w:rPr>
                <w:rFonts w:hint="eastAsia" w:ascii="楷体_GB2312" w:eastAsia="楷体_GB2312"/>
                <w:sz w:val="24"/>
                <w:szCs w:val="24"/>
              </w:rPr>
            </w:pPr>
            <w:r>
              <w:rPr>
                <w:rFonts w:hint="eastAsia" w:ascii="楷体_GB2312" w:eastAsia="楷体_GB2312"/>
                <w:sz w:val="24"/>
                <w:szCs w:val="24"/>
                <w:lang w:val="en-US" w:eastAsia="zh-CN"/>
              </w:rPr>
              <w:t>12.</w:t>
            </w:r>
            <w:r>
              <w:rPr>
                <w:rFonts w:hint="eastAsia" w:ascii="楷体_GB2312" w:eastAsia="楷体_GB2312"/>
                <w:sz w:val="24"/>
                <w:szCs w:val="24"/>
                <w:lang w:eastAsia="zh-CN"/>
              </w:rPr>
              <w:t>审议并通过</w:t>
            </w:r>
            <w:r>
              <w:rPr>
                <w:rFonts w:hint="eastAsia" w:ascii="楷体_GB2312" w:eastAsia="楷体_GB2312"/>
                <w:sz w:val="24"/>
                <w:szCs w:val="24"/>
              </w:rPr>
              <w:t>选举办法</w:t>
            </w:r>
          </w:p>
        </w:tc>
        <w:tc>
          <w:tcPr>
            <w:tcW w:w="1071" w:type="dxa"/>
            <w:vMerge w:val="continue"/>
          </w:tcPr>
          <w:p>
            <w:pPr>
              <w:rPr>
                <w:rFonts w:hint="eastAsia" w:ascii="楷体_GB2312" w:eastAsia="楷体_GB2312"/>
                <w:sz w:val="24"/>
                <w:szCs w:val="24"/>
              </w:rPr>
            </w:pPr>
          </w:p>
        </w:tc>
        <w:tc>
          <w:tcPr>
            <w:tcW w:w="1162" w:type="dxa"/>
            <w:vMerge w:val="continue"/>
          </w:tcPr>
          <w:p>
            <w:pPr>
              <w:rPr>
                <w:rFonts w:hint="eastAsia"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楷体_GB2312" w:eastAsia="楷体_GB2312"/>
                <w:sz w:val="24"/>
                <w:szCs w:val="24"/>
              </w:rPr>
            </w:pPr>
          </w:p>
        </w:tc>
        <w:tc>
          <w:tcPr>
            <w:tcW w:w="1536" w:type="dxa"/>
            <w:vMerge w:val="continue"/>
          </w:tcPr>
          <w:p>
            <w:pPr>
              <w:rPr>
                <w:rFonts w:hint="eastAsia" w:ascii="楷体_GB2312" w:eastAsia="楷体_GB2312"/>
                <w:sz w:val="24"/>
                <w:szCs w:val="24"/>
              </w:rPr>
            </w:pPr>
          </w:p>
        </w:tc>
        <w:tc>
          <w:tcPr>
            <w:tcW w:w="6952" w:type="dxa"/>
          </w:tcPr>
          <w:p>
            <w:pPr>
              <w:rPr>
                <w:rFonts w:hint="eastAsia" w:ascii="楷体_GB2312" w:eastAsia="楷体_GB2312"/>
                <w:sz w:val="24"/>
                <w:szCs w:val="24"/>
              </w:rPr>
            </w:pPr>
            <w:r>
              <w:rPr>
                <w:rFonts w:hint="eastAsia" w:ascii="楷体_GB2312" w:eastAsia="楷体_GB2312"/>
                <w:sz w:val="24"/>
                <w:szCs w:val="24"/>
                <w:lang w:val="en-US" w:eastAsia="zh-CN"/>
              </w:rPr>
              <w:t>13.</w:t>
            </w:r>
            <w:r>
              <w:rPr>
                <w:rFonts w:hint="eastAsia" w:ascii="楷体_GB2312" w:eastAsia="楷体_GB2312"/>
                <w:sz w:val="24"/>
                <w:szCs w:val="24"/>
              </w:rPr>
              <w:t>选举，计票</w:t>
            </w:r>
          </w:p>
        </w:tc>
        <w:tc>
          <w:tcPr>
            <w:tcW w:w="1071" w:type="dxa"/>
            <w:vMerge w:val="continue"/>
          </w:tcPr>
          <w:p>
            <w:pPr>
              <w:rPr>
                <w:rFonts w:hint="eastAsia" w:ascii="楷体_GB2312" w:eastAsia="楷体_GB2312"/>
                <w:sz w:val="24"/>
                <w:szCs w:val="24"/>
              </w:rPr>
            </w:pPr>
          </w:p>
        </w:tc>
        <w:tc>
          <w:tcPr>
            <w:tcW w:w="1162" w:type="dxa"/>
            <w:vMerge w:val="continue"/>
          </w:tcPr>
          <w:p>
            <w:pPr>
              <w:rPr>
                <w:rFonts w:hint="eastAsia"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楷体_GB2312" w:eastAsia="楷体_GB2312"/>
                <w:sz w:val="24"/>
                <w:szCs w:val="24"/>
              </w:rPr>
            </w:pPr>
          </w:p>
        </w:tc>
        <w:tc>
          <w:tcPr>
            <w:tcW w:w="1536" w:type="dxa"/>
            <w:vMerge w:val="continue"/>
          </w:tcPr>
          <w:p>
            <w:pPr>
              <w:rPr>
                <w:rFonts w:hint="eastAsia" w:ascii="楷体_GB2312" w:eastAsia="楷体_GB2312"/>
                <w:sz w:val="24"/>
                <w:szCs w:val="24"/>
              </w:rPr>
            </w:pPr>
          </w:p>
        </w:tc>
        <w:tc>
          <w:tcPr>
            <w:tcW w:w="6952" w:type="dxa"/>
          </w:tcPr>
          <w:p>
            <w:pPr>
              <w:rPr>
                <w:rFonts w:hint="eastAsia" w:ascii="楷体_GB2312" w:eastAsia="楷体_GB2312"/>
                <w:sz w:val="24"/>
                <w:szCs w:val="24"/>
              </w:rPr>
            </w:pPr>
            <w:r>
              <w:rPr>
                <w:rFonts w:hint="eastAsia" w:ascii="楷体_GB2312" w:eastAsia="楷体_GB2312"/>
                <w:sz w:val="24"/>
                <w:szCs w:val="24"/>
                <w:lang w:val="en-US" w:eastAsia="zh-CN"/>
              </w:rPr>
              <w:t>14.</w:t>
            </w:r>
            <w:r>
              <w:rPr>
                <w:rFonts w:hint="eastAsia" w:ascii="楷体_GB2312" w:eastAsia="楷体_GB2312"/>
                <w:sz w:val="24"/>
                <w:szCs w:val="24"/>
              </w:rPr>
              <w:t>主持人宣布选举结果</w:t>
            </w:r>
          </w:p>
        </w:tc>
        <w:tc>
          <w:tcPr>
            <w:tcW w:w="1071" w:type="dxa"/>
            <w:vMerge w:val="continue"/>
          </w:tcPr>
          <w:p>
            <w:pPr>
              <w:rPr>
                <w:rFonts w:hint="eastAsia" w:ascii="楷体_GB2312" w:eastAsia="楷体_GB2312"/>
                <w:sz w:val="24"/>
                <w:szCs w:val="24"/>
              </w:rPr>
            </w:pPr>
          </w:p>
        </w:tc>
        <w:tc>
          <w:tcPr>
            <w:tcW w:w="1162" w:type="dxa"/>
            <w:vMerge w:val="continue"/>
          </w:tcPr>
          <w:p>
            <w:pPr>
              <w:rPr>
                <w:rFonts w:hint="eastAsia"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rPr>
                <w:rFonts w:hint="eastAsia" w:ascii="楷体_GB2312" w:eastAsia="楷体_GB2312"/>
                <w:sz w:val="24"/>
                <w:szCs w:val="24"/>
              </w:rPr>
            </w:pPr>
          </w:p>
        </w:tc>
        <w:tc>
          <w:tcPr>
            <w:tcW w:w="1536" w:type="dxa"/>
            <w:vMerge w:val="continue"/>
          </w:tcPr>
          <w:p>
            <w:pPr>
              <w:rPr>
                <w:rFonts w:hint="eastAsia" w:ascii="楷体_GB2312" w:eastAsia="楷体_GB2312"/>
                <w:sz w:val="24"/>
                <w:szCs w:val="24"/>
              </w:rPr>
            </w:pPr>
          </w:p>
        </w:tc>
        <w:tc>
          <w:tcPr>
            <w:tcW w:w="6952" w:type="dxa"/>
          </w:tcPr>
          <w:p>
            <w:pPr>
              <w:rPr>
                <w:rFonts w:hint="eastAsia" w:ascii="楷体_GB2312" w:eastAsia="楷体_GB2312"/>
                <w:sz w:val="24"/>
                <w:szCs w:val="24"/>
              </w:rPr>
            </w:pPr>
            <w:r>
              <w:rPr>
                <w:rFonts w:hint="eastAsia" w:ascii="楷体_GB2312" w:eastAsia="楷体_GB2312"/>
                <w:sz w:val="24"/>
                <w:szCs w:val="24"/>
                <w:lang w:val="en-US" w:eastAsia="zh-CN"/>
              </w:rPr>
              <w:t>15.</w:t>
            </w:r>
            <w:r>
              <w:rPr>
                <w:rFonts w:hint="eastAsia" w:ascii="楷体_GB2312" w:eastAsia="楷体_GB2312"/>
                <w:sz w:val="24"/>
                <w:szCs w:val="24"/>
                <w:lang w:eastAsia="zh-CN"/>
              </w:rPr>
              <w:t>团委书记、</w:t>
            </w:r>
            <w:r>
              <w:rPr>
                <w:rFonts w:hint="eastAsia" w:ascii="楷体_GB2312" w:eastAsia="楷体_GB2312"/>
                <w:sz w:val="24"/>
                <w:szCs w:val="24"/>
              </w:rPr>
              <w:t>学生工作处</w:t>
            </w:r>
            <w:r>
              <w:rPr>
                <w:rFonts w:hint="eastAsia" w:ascii="楷体_GB2312" w:eastAsia="楷体_GB2312"/>
                <w:sz w:val="24"/>
                <w:szCs w:val="24"/>
                <w:lang w:eastAsia="zh-CN"/>
              </w:rPr>
              <w:t>副</w:t>
            </w:r>
            <w:r>
              <w:rPr>
                <w:rFonts w:hint="eastAsia" w:ascii="楷体_GB2312" w:eastAsia="楷体_GB2312"/>
                <w:sz w:val="24"/>
                <w:szCs w:val="24"/>
              </w:rPr>
              <w:t>处长</w:t>
            </w:r>
            <w:r>
              <w:rPr>
                <w:rFonts w:hint="eastAsia" w:ascii="楷体_GB2312" w:eastAsia="楷体_GB2312"/>
                <w:sz w:val="24"/>
                <w:szCs w:val="24"/>
                <w:lang w:eastAsia="zh-CN"/>
              </w:rPr>
              <w:t>屈彦</w:t>
            </w:r>
            <w:r>
              <w:rPr>
                <w:rFonts w:hint="eastAsia" w:ascii="楷体_GB2312" w:eastAsia="楷体_GB2312"/>
                <w:sz w:val="24"/>
                <w:szCs w:val="24"/>
              </w:rPr>
              <w:t>讲话</w:t>
            </w:r>
          </w:p>
        </w:tc>
        <w:tc>
          <w:tcPr>
            <w:tcW w:w="1071" w:type="dxa"/>
            <w:vMerge w:val="continue"/>
          </w:tcPr>
          <w:p>
            <w:pPr>
              <w:rPr>
                <w:rFonts w:hint="eastAsia" w:ascii="楷体_GB2312" w:eastAsia="楷体_GB2312"/>
                <w:sz w:val="24"/>
                <w:szCs w:val="24"/>
              </w:rPr>
            </w:pPr>
          </w:p>
        </w:tc>
        <w:tc>
          <w:tcPr>
            <w:tcW w:w="1162" w:type="dxa"/>
            <w:vMerge w:val="continue"/>
          </w:tcPr>
          <w:p>
            <w:pPr>
              <w:rPr>
                <w:rFonts w:hint="eastAsia" w:ascii="楷体_GB2312" w:eastAsia="楷体_GB2312"/>
                <w:sz w:val="24"/>
                <w:szCs w:val="24"/>
              </w:rPr>
            </w:pPr>
          </w:p>
        </w:tc>
      </w:tr>
    </w:tbl>
    <w:p>
      <w:pPr>
        <w:rPr>
          <w:rFonts w:hint="eastAsia"/>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Times New Roman" w:hAnsi="Times New Roman" w:eastAsia="方正大标宋简体" w:cs="Times New Roman"/>
          <w:bCs/>
          <w:sz w:val="36"/>
          <w:szCs w:val="36"/>
          <w:lang w:val="en-US" w:eastAsia="zh-CN"/>
        </w:rPr>
      </w:pPr>
    </w:p>
    <w:p>
      <w:pPr>
        <w:pStyle w:val="2"/>
        <w:rPr>
          <w:rFonts w:hint="eastAsia" w:ascii="Times New Roman" w:hAnsi="Times New Roman" w:eastAsia="方正大标宋简体" w:cs="Times New Roman"/>
          <w:bCs/>
          <w:sz w:val="36"/>
          <w:szCs w:val="36"/>
          <w:lang w:val="en-US" w:eastAsia="zh-CN"/>
        </w:rPr>
      </w:pPr>
    </w:p>
    <w:p>
      <w:pPr>
        <w:pStyle w:val="2"/>
        <w:rPr>
          <w:rFonts w:hint="eastAsia" w:ascii="Times New Roman" w:hAnsi="Times New Roman" w:eastAsia="方正大标宋简体" w:cs="Times New Roman"/>
          <w:bCs/>
          <w:sz w:val="36"/>
          <w:szCs w:val="36"/>
          <w:lang w:val="en-US" w:eastAsia="zh-CN"/>
        </w:rPr>
      </w:pPr>
    </w:p>
    <w:p>
      <w:pPr>
        <w:pStyle w:val="2"/>
        <w:rPr>
          <w:rFonts w:hint="eastAsia" w:ascii="Times New Roman" w:hAnsi="Times New Roman" w:eastAsia="方正大标宋简体" w:cs="Times New Roman"/>
          <w:bCs/>
          <w:sz w:val="36"/>
          <w:szCs w:val="36"/>
          <w:lang w:val="en-US" w:eastAsia="zh-CN"/>
        </w:rPr>
      </w:pPr>
    </w:p>
    <w:p>
      <w:pPr>
        <w:pStyle w:val="2"/>
        <w:rPr>
          <w:rFonts w:hint="eastAsia" w:ascii="Times New Roman" w:hAnsi="Times New Roman" w:eastAsia="方正大标宋简体" w:cs="Times New Roman"/>
          <w:bCs/>
          <w:sz w:val="36"/>
          <w:szCs w:val="36"/>
          <w:lang w:val="en-US" w:eastAsia="zh-CN"/>
        </w:rPr>
      </w:pPr>
    </w:p>
    <w:p>
      <w:pPr>
        <w:pStyle w:val="2"/>
        <w:rPr>
          <w:rFonts w:hint="eastAsia" w:ascii="Times New Roman" w:hAnsi="Times New Roman" w:eastAsia="方正大标宋简体" w:cs="Times New Roman"/>
          <w:bCs/>
          <w:sz w:val="36"/>
          <w:szCs w:val="36"/>
          <w:lang w:val="en-US" w:eastAsia="zh-CN"/>
        </w:rPr>
      </w:pPr>
    </w:p>
    <w:p>
      <w:pPr>
        <w:pStyle w:val="2"/>
        <w:ind w:left="0" w:leftChars="0" w:firstLine="0" w:firstLineChars="0"/>
        <w:rPr>
          <w:rFonts w:hint="eastAsia" w:ascii="Times New Roman" w:hAnsi="Times New Roman" w:eastAsia="方正大标宋简体" w:cs="Times New Roman"/>
          <w:bCs/>
          <w:sz w:val="36"/>
          <w:szCs w:val="36"/>
          <w:lang w:val="en-US" w:eastAsia="zh-CN"/>
        </w:rPr>
      </w:pPr>
    </w:p>
    <w:p>
      <w:pPr>
        <w:pStyle w:val="2"/>
        <w:ind w:left="0" w:leftChars="0" w:firstLine="0" w:firstLineChars="0"/>
        <w:rPr>
          <w:rFonts w:hint="eastAsia" w:ascii="Times New Roman" w:hAnsi="Times New Roman" w:eastAsia="方正大标宋简体" w:cs="Times New Roman"/>
          <w:bCs/>
          <w:sz w:val="36"/>
          <w:szCs w:val="36"/>
          <w:lang w:val="en-US" w:eastAsia="zh-CN"/>
        </w:rPr>
      </w:pPr>
      <w:r>
        <w:rPr>
          <w:rFonts w:hint="eastAsia" w:ascii="仿宋" w:hAnsi="仿宋" w:eastAsia="仿宋" w:cs="仿宋"/>
          <w:bCs/>
          <w:sz w:val="28"/>
          <w:szCs w:val="28"/>
          <w:lang w:val="en-US" w:eastAsia="zh-CN"/>
        </w:rPr>
        <w:t>附件四</w:t>
      </w:r>
    </w:p>
    <w:p>
      <w:pPr>
        <w:pStyle w:val="2"/>
        <w:rPr>
          <w:rFonts w:hint="eastAsia" w:ascii="Times New Roman" w:hAnsi="Times New Roman" w:eastAsia="方正大标宋简体" w:cs="Times New Roman"/>
          <w:bCs/>
          <w:sz w:val="36"/>
          <w:szCs w:val="36"/>
          <w:lang w:val="en-US" w:eastAsia="zh-CN"/>
        </w:rPr>
      </w:pPr>
    </w:p>
    <w:p>
      <w:pPr>
        <w:pStyle w:val="2"/>
        <w:ind w:left="0" w:leftChars="0" w:firstLine="0" w:firstLineChars="0"/>
        <w:rPr>
          <w:rFonts w:hint="eastAsia" w:ascii="Times New Roman" w:hAnsi="Times New Roman" w:eastAsia="方正大标宋简体" w:cs="Times New Roman"/>
          <w:bCs/>
          <w:sz w:val="36"/>
          <w:szCs w:val="36"/>
          <w:lang w:val="en-US" w:eastAsia="zh-CN"/>
        </w:rPr>
      </w:pPr>
    </w:p>
    <w:p>
      <w:pPr>
        <w:spacing w:line="360" w:lineRule="auto"/>
        <w:jc w:val="left"/>
        <w:rPr>
          <w:rFonts w:hint="eastAsia" w:ascii="仿宋" w:hAnsi="仿宋" w:eastAsia="仿宋" w:cs="仿宋"/>
          <w:bCs/>
          <w:sz w:val="28"/>
          <w:szCs w:val="28"/>
          <w:lang w:val="en-US" w:eastAsia="zh-CN"/>
        </w:rPr>
      </w:pPr>
    </w:p>
    <w:p>
      <w:pPr>
        <w:spacing w:line="600" w:lineRule="exact"/>
        <w:jc w:val="center"/>
        <w:rPr>
          <w:rFonts w:hint="eastAsia" w:ascii="宋体" w:hAnsi="宋体" w:cs="华文中宋"/>
          <w:sz w:val="30"/>
          <w:szCs w:val="30"/>
        </w:rPr>
      </w:pPr>
      <w:r>
        <w:rPr>
          <w:rFonts w:hint="eastAsia" w:ascii="宋体" w:hAnsi="宋体" w:cs="宋体"/>
          <w:kern w:val="0"/>
          <w:sz w:val="30"/>
          <w:szCs w:val="30"/>
        </w:rPr>
        <w:pict>
          <v:shape id="AutoShape 2" o:spid="_x0000_s2050" o:spt="172" type="#_x0000_t172" style="position:absolute;left:0pt;margin-left:28.05pt;margin-top:-86.3pt;height:70.2pt;width:396pt;z-index:251661312;mso-width-relative:page;mso-height-relative:page;" fillcolor="#FF0000" filled="t" stroked="t" coordsize="21600,21600" adj="0">
            <v:path/>
            <v:fill on="t" focussize="0,0"/>
            <v:stroke weight="1.1pt" color="#FF0000"/>
            <v:imagedata o:title=""/>
            <o:lock v:ext="edit" grouping="f" rotation="f" text="f" aspectratio="f"/>
            <v:textpath on="t" fitshape="t" fitpath="t" trim="t" xscale="f" string="中共张家界航空工业职院委员会党政办公室文件" style="font-family:宋体;font-size:48pt;font-weight:bold;v-text-align:center;"/>
          </v:shape>
        </w:pict>
      </w:r>
      <w:r>
        <w:rPr>
          <w:rFonts w:hint="eastAsia"/>
          <w:sz w:val="30"/>
          <w:szCs w:val="30"/>
          <w:lang w:eastAsia="zh-CN"/>
        </w:rPr>
        <w:t>张航办发</w:t>
      </w:r>
      <w:r>
        <w:rPr>
          <w:rFonts w:hint="eastAsia" w:ascii="宋体" w:hAnsi="宋体" w:cs="华文中宋"/>
          <w:sz w:val="30"/>
          <w:szCs w:val="30"/>
        </w:rPr>
        <w:t>〔202</w:t>
      </w:r>
      <w:r>
        <w:rPr>
          <w:rFonts w:hint="eastAsia" w:ascii="宋体" w:hAnsi="宋体" w:cs="华文中宋"/>
          <w:sz w:val="30"/>
          <w:szCs w:val="30"/>
          <w:lang w:val="en-US" w:eastAsia="zh-CN"/>
        </w:rPr>
        <w:t>1</w:t>
      </w:r>
      <w:r>
        <w:rPr>
          <w:rFonts w:hint="eastAsia" w:ascii="宋体" w:hAnsi="宋体" w:cs="华文中宋"/>
          <w:sz w:val="30"/>
          <w:szCs w:val="30"/>
        </w:rPr>
        <w:t>〕</w:t>
      </w:r>
      <w:r>
        <w:rPr>
          <w:rFonts w:hint="eastAsia" w:ascii="宋体" w:hAnsi="宋体" w:cs="华文中宋"/>
          <w:sz w:val="30"/>
          <w:szCs w:val="30"/>
          <w:lang w:val="en-US" w:eastAsia="zh-CN"/>
        </w:rPr>
        <w:t>105</w:t>
      </w:r>
      <w:r>
        <w:rPr>
          <w:rFonts w:hint="eastAsia" w:ascii="宋体" w:hAnsi="宋体" w:cs="华文中宋"/>
          <w:sz w:val="30"/>
          <w:szCs w:val="30"/>
        </w:rPr>
        <w:t>号</w:t>
      </w:r>
    </w:p>
    <w:p>
      <w:pPr>
        <w:spacing w:line="600" w:lineRule="exact"/>
        <w:jc w:val="center"/>
        <w:rPr>
          <w:rFonts w:hint="eastAsia" w:eastAsia="黑体"/>
          <w:lang w:val="en-US" w:eastAsia="zh-CN"/>
        </w:rPr>
      </w:pPr>
      <w:r>
        <w:rPr>
          <w:rFonts w:hint="eastAsia" w:ascii="黑体" w:eastAsia="黑体"/>
          <w:b/>
          <w:color w:val="FF0000"/>
          <w:sz w:val="48"/>
          <w:szCs w:val="48"/>
        </w:rPr>
        <mc:AlternateContent>
          <mc:Choice Requires="wps">
            <w:drawing>
              <wp:anchor distT="0" distB="0" distL="114300" distR="114300" simplePos="0" relativeHeight="251662336" behindDoc="0" locked="0" layoutInCell="1" allowOverlap="1">
                <wp:simplePos x="0" y="0"/>
                <wp:positionH relativeFrom="column">
                  <wp:posOffset>3401695</wp:posOffset>
                </wp:positionH>
                <wp:positionV relativeFrom="paragraph">
                  <wp:posOffset>206375</wp:posOffset>
                </wp:positionV>
                <wp:extent cx="21717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17170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7.85pt;margin-top:16.25pt;height:0.05pt;width:171pt;z-index:251662336;mso-width-relative:page;mso-height-relative:page;" filled="f" stroked="t" coordsize="21600,21600" o:gfxdata="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SmH51wAAAAkBAAAPAAAAAAAAAAEAIAAAACIAAABkcnMvZG93bnJldi54bWxQSwEC&#10;FAAUAAAACACHTuJAwZSxF/UBAADnAwAADgAAAAAAAAABACAAAAAmAQAAZHJzL2Uyb0RvYy54bWxQ&#10;SwUGAAAAAAYABgBZAQAAjQUAAAAA&#10;">
                <v:fill on="f" focussize="0,0"/>
                <v:stroke weight="2pt" color="#FF0000" joinstyle="round"/>
                <v:imagedata o:title=""/>
                <o:lock v:ext="edit" aspectratio="f"/>
              </v:line>
            </w:pict>
          </mc:Fallback>
        </mc:AlternateContent>
      </w:r>
      <w:r>
        <w:rPr>
          <w:rFonts w:hint="eastAsia" w:ascii="黑体" w:eastAsia="黑体"/>
          <w:b/>
          <w:color w:val="FF0000"/>
          <w:sz w:val="48"/>
          <w:szCs w:val="48"/>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198120</wp:posOffset>
                </wp:positionV>
                <wp:extent cx="2171700" cy="0"/>
                <wp:effectExtent l="0" t="12700" r="0" b="15875"/>
                <wp:wrapNone/>
                <wp:docPr id="5" name="直接连接符 5"/>
                <wp:cNvGraphicFramePr/>
                <a:graphic xmlns:a="http://schemas.openxmlformats.org/drawingml/2006/main">
                  <a:graphicData uri="http://schemas.microsoft.com/office/word/2010/wordprocessingShape">
                    <wps:wsp>
                      <wps:cNvCnPr/>
                      <wps:spPr>
                        <a:xfrm>
                          <a:off x="0" y="0"/>
                          <a:ext cx="21717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15.6pt;height:0pt;width:171pt;z-index:251663360;mso-width-relative:page;mso-height-relative:page;" filled="f" stroked="t" coordsize="21600,21600" o:gfxdata="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b0H1gAAAAgBAAAPAAAAAAAAAAEAIAAAACIAAABkcnMvZG93bnJldi54bWxQSwEC&#10;FAAUAAAACACHTuJA+lY9KfYBAADlAwAADgAAAAAAAAABACAAAAAlAQAAZHJzL2Uyb0RvYy54bWxQ&#10;SwUGAAAAAAYABgBZAQAAjQUAAAAA&#10;">
                <v:fill on="f" focussize="0,0"/>
                <v:stroke weight="2pt" color="#FF0000" joinstyle="round"/>
                <v:imagedata o:title=""/>
                <o:lock v:ext="edit" aspectratio="f"/>
              </v:line>
            </w:pict>
          </mc:Fallback>
        </mc:AlternateContent>
      </w:r>
      <w:r>
        <w:rPr>
          <w:rFonts w:hint="eastAsia" w:ascii="黑体" w:eastAsia="黑体"/>
          <w:b/>
          <w:color w:val="FF0000"/>
          <w:sz w:val="48"/>
          <w:szCs w:val="48"/>
        </w:rPr>
        <w:t>★</w:t>
      </w:r>
      <w:r>
        <w:rPr>
          <w:rFonts w:hint="eastAsia" w:ascii="黑体" w:eastAsia="黑体"/>
          <w:b/>
          <w:color w:val="FF0000"/>
          <w:sz w:val="48"/>
          <w:szCs w:val="4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cs="方正小标宋简体"/>
          <w:bCs/>
          <w:sz w:val="44"/>
          <w:szCs w:val="44"/>
        </w:rPr>
      </w:pPr>
      <w:r>
        <w:rPr>
          <w:rFonts w:hint="eastAsia" w:ascii="方正小标宋简体" w:eastAsia="方正小标宋简体"/>
          <w:sz w:val="44"/>
          <w:szCs w:val="44"/>
        </w:rPr>
        <w:t>关于召开张家界航空工业职业技术学院第五次学生代表大会的通知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各二级学院：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根据《中国共产主义青年团章程》、《中国共产主义青年团基层组织选举规则》、《中华全国学生联合会章程》、《高校学生代表大会工作规则》、《关于推动高校学生会（研究生会）深化改革的若干意见》等有关规定结合学校工作实际，经学生工作处、校团委研究，报学校党委批准同意，拟定于2021年11月中</w:t>
      </w:r>
      <w:r>
        <w:rPr>
          <w:rFonts w:hint="eastAsia" w:ascii="仿宋_GB2312" w:eastAsia="仿宋_GB2312"/>
          <w:sz w:val="32"/>
          <w:szCs w:val="32"/>
          <w:lang w:eastAsia="zh-CN"/>
        </w:rPr>
        <w:t>上</w:t>
      </w:r>
      <w:r>
        <w:rPr>
          <w:rFonts w:hint="eastAsia" w:ascii="仿宋_GB2312" w:eastAsia="仿宋_GB2312"/>
          <w:sz w:val="32"/>
          <w:szCs w:val="32"/>
        </w:rPr>
        <w:t>旬在学校图书馆学术报告厅召开张家界航空工业职业技术学院第五次学生代表大会。</w:t>
      </w:r>
      <w:r>
        <w:rPr>
          <w:rFonts w:ascii="仿宋_GB2312" w:eastAsia="仿宋_GB2312"/>
          <w:sz w:val="32"/>
          <w:szCs w:val="32"/>
        </w:rPr>
        <w:t>现将有关事宜通知如下</w:t>
      </w:r>
      <w:r>
        <w:rPr>
          <w:rFonts w:hint="eastAsia" w:ascii="仿宋_GB2312" w:eastAsia="仿宋_GB2312"/>
          <w:sz w:val="32"/>
          <w:szCs w:val="32"/>
          <w:lang w:eastAsia="zh-CN"/>
        </w:rPr>
        <w:t>。</w:t>
      </w:r>
    </w:p>
    <w:p>
      <w:pPr>
        <w:keepNext w:val="0"/>
        <w:keepLines w:val="0"/>
        <w:pageBreakBefore w:val="0"/>
        <w:widowControl w:val="0"/>
        <w:shd w:val="clear" w:color="auto" w:fill="FEFEFE"/>
        <w:kinsoku/>
        <w:wordWrap/>
        <w:overflowPunct/>
        <w:topLinePunct w:val="0"/>
        <w:autoSpaceDE/>
        <w:autoSpaceDN/>
        <w:bidi w:val="0"/>
        <w:adjustRightInd/>
        <w:snapToGrid/>
        <w:spacing w:line="520" w:lineRule="exact"/>
        <w:ind w:firstLine="643"/>
        <w:jc w:val="left"/>
        <w:textAlignment w:val="auto"/>
        <w:rPr>
          <w:rFonts w:ascii="黑体" w:hAnsi="黑体" w:eastAsia="黑体" w:cs="黑体"/>
          <w:sz w:val="32"/>
          <w:szCs w:val="32"/>
        </w:rPr>
      </w:pPr>
      <w:r>
        <w:rPr>
          <w:rFonts w:hint="eastAsia" w:ascii="黑体" w:hAnsi="黑体" w:eastAsia="黑体" w:cs="黑体"/>
          <w:bCs/>
          <w:color w:val="000000"/>
          <w:kern w:val="0"/>
          <w:sz w:val="32"/>
          <w:szCs w:val="32"/>
        </w:rPr>
        <w:t>一、大会指导思想</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sz w:val="32"/>
          <w:szCs w:val="32"/>
          <w:lang w:eastAsia="zh-CN"/>
        </w:rPr>
        <w:sectPr>
          <w:footerReference r:id="rId4" w:type="default"/>
          <w:pgSz w:w="11906" w:h="16838"/>
          <w:pgMar w:top="1814" w:right="1417" w:bottom="850" w:left="1417" w:header="851" w:footer="992" w:gutter="0"/>
          <w:pgNumType w:fmt="numberInDash"/>
          <w:cols w:space="0" w:num="1"/>
          <w:rtlGutter w:val="0"/>
          <w:docGrid w:type="lines" w:linePitch="319" w:charSpace="0"/>
        </w:sectPr>
      </w:pPr>
      <w:r>
        <w:rPr>
          <w:rFonts w:hint="eastAsia" w:ascii="仿宋_GB2312" w:eastAsia="仿宋_GB2312"/>
          <w:sz w:val="32"/>
          <w:szCs w:val="32"/>
        </w:rPr>
        <w:t>高举中国特色社会主义伟大旗帜，以习近平新时代中国特色社会主义思想为指导，全面学习贯彻落实党的十九大和二中、三中、四中、五中全会精神</w:t>
      </w:r>
      <w:r>
        <w:rPr>
          <w:rFonts w:hint="eastAsia" w:ascii="仿宋_GB2312" w:eastAsia="仿宋_GB2312"/>
          <w:sz w:val="32"/>
          <w:szCs w:val="32"/>
          <w:lang w:eastAsia="zh-CN"/>
        </w:rPr>
        <w:t>以及</w:t>
      </w:r>
      <w:r>
        <w:rPr>
          <w:rFonts w:hint="eastAsia" w:ascii="仿宋_GB2312" w:eastAsia="仿宋_GB2312"/>
          <w:sz w:val="32"/>
          <w:szCs w:val="32"/>
        </w:rPr>
        <w:t>团的十八大和二中、三中、四中、五中全会精神</w:t>
      </w:r>
      <w:r>
        <w:rPr>
          <w:rFonts w:hint="eastAsia" w:ascii="仿宋_GB2312" w:eastAsia="仿宋_GB2312"/>
          <w:sz w:val="32"/>
          <w:szCs w:val="32"/>
          <w:lang w:eastAsia="zh-CN"/>
        </w:rPr>
        <w:t>和</w:t>
      </w:r>
      <w:r>
        <w:rPr>
          <w:rFonts w:hint="eastAsia" w:ascii="仿宋_GB2312" w:eastAsia="仿宋_GB2312"/>
          <w:sz w:val="32"/>
          <w:szCs w:val="32"/>
        </w:rPr>
        <w:t>第二十七次学联精神，落实学校党委各项决策</w:t>
      </w:r>
      <w:r>
        <w:rPr>
          <w:rFonts w:hint="eastAsia" w:ascii="仿宋_GB2312" w:eastAsia="仿宋_GB2312"/>
          <w:sz w:val="32"/>
          <w:szCs w:val="32"/>
          <w:lang w:eastAsia="zh-CN"/>
        </w:rPr>
        <w:t>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left"/>
        <w:textAlignment w:val="auto"/>
        <w:rPr>
          <w:rFonts w:ascii="仿宋_GB2312" w:eastAsia="仿宋_GB2312"/>
          <w:sz w:val="32"/>
          <w:szCs w:val="32"/>
        </w:rPr>
      </w:pPr>
      <w:r>
        <w:rPr>
          <w:rFonts w:hint="eastAsia" w:ascii="仿宋_GB2312" w:eastAsia="仿宋_GB2312"/>
          <w:sz w:val="32"/>
          <w:szCs w:val="32"/>
          <w:lang w:eastAsia="zh-CN"/>
        </w:rPr>
        <w:t>署</w:t>
      </w:r>
      <w:r>
        <w:rPr>
          <w:rFonts w:hint="eastAsia" w:ascii="仿宋_GB2312" w:eastAsia="仿宋_GB2312"/>
          <w:sz w:val="32"/>
          <w:szCs w:val="32"/>
        </w:rPr>
        <w:t>要求，不忘初心跟党走，牢记青春使命,奋发务实进取，强化担当作为，着力深化共青团改革、学生会组织改革，团结带领广大青年学生坚定理想信念，为学校奋力建设特色鲜明高水平航空职院的宏伟蓝图贡献青春力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二、大</w:t>
      </w:r>
      <w:r>
        <w:rPr>
          <w:rFonts w:ascii="黑体" w:hAnsi="黑体" w:eastAsia="黑体" w:cs="黑体"/>
          <w:bCs/>
          <w:color w:val="000000"/>
          <w:kern w:val="0"/>
          <w:sz w:val="32"/>
          <w:szCs w:val="32"/>
        </w:rPr>
        <w:t>会代表选举和候选人推荐工作要求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．学代会代表</w:t>
      </w:r>
      <w:r>
        <w:rPr>
          <w:rFonts w:ascii="仿宋_GB2312" w:eastAsia="仿宋_GB2312"/>
          <w:sz w:val="32"/>
          <w:szCs w:val="32"/>
        </w:rPr>
        <w:t>由各</w:t>
      </w:r>
      <w:r>
        <w:rPr>
          <w:rFonts w:hint="eastAsia" w:ascii="仿宋_GB2312" w:eastAsia="仿宋_GB2312"/>
          <w:sz w:val="32"/>
          <w:szCs w:val="32"/>
        </w:rPr>
        <w:t>二级学院</w:t>
      </w:r>
      <w:r>
        <w:rPr>
          <w:rFonts w:ascii="仿宋_GB2312" w:eastAsia="仿宋_GB2312"/>
          <w:sz w:val="32"/>
          <w:szCs w:val="32"/>
        </w:rPr>
        <w:t>通过民主选举产生。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各</w:t>
      </w:r>
      <w:r>
        <w:rPr>
          <w:rFonts w:hint="eastAsia" w:ascii="仿宋_GB2312" w:eastAsia="仿宋_GB2312"/>
          <w:sz w:val="32"/>
          <w:szCs w:val="32"/>
        </w:rPr>
        <w:t>二级</w:t>
      </w:r>
      <w:r>
        <w:rPr>
          <w:rFonts w:ascii="仿宋_GB2312" w:eastAsia="仿宋_GB2312"/>
          <w:sz w:val="32"/>
          <w:szCs w:val="32"/>
        </w:rPr>
        <w:t>学院要高度重视</w:t>
      </w:r>
      <w:r>
        <w:rPr>
          <w:rFonts w:hint="eastAsia" w:ascii="仿宋_GB2312" w:eastAsia="仿宋_GB2312"/>
          <w:sz w:val="32"/>
          <w:szCs w:val="32"/>
        </w:rPr>
        <w:t>，</w:t>
      </w:r>
      <w:r>
        <w:rPr>
          <w:rFonts w:ascii="仿宋_GB2312" w:eastAsia="仿宋_GB2312"/>
          <w:sz w:val="32"/>
          <w:szCs w:val="32"/>
        </w:rPr>
        <w:t>精心组织</w:t>
      </w:r>
      <w:r>
        <w:rPr>
          <w:rFonts w:hint="eastAsia" w:ascii="仿宋_GB2312" w:eastAsia="仿宋_GB2312"/>
          <w:sz w:val="32"/>
          <w:szCs w:val="32"/>
        </w:rPr>
        <w:t>，</w:t>
      </w:r>
      <w:r>
        <w:rPr>
          <w:rFonts w:ascii="仿宋_GB2312" w:eastAsia="仿宋_GB2312"/>
          <w:sz w:val="32"/>
          <w:szCs w:val="32"/>
        </w:rPr>
        <w:t>周密安排</w:t>
      </w:r>
      <w:r>
        <w:rPr>
          <w:rFonts w:hint="eastAsia" w:ascii="仿宋_GB2312" w:eastAsia="仿宋_GB2312"/>
          <w:sz w:val="32"/>
          <w:szCs w:val="32"/>
        </w:rPr>
        <w:t>，</w:t>
      </w:r>
      <w:r>
        <w:rPr>
          <w:rFonts w:ascii="仿宋_GB2312" w:eastAsia="仿宋_GB2312"/>
          <w:sz w:val="32"/>
          <w:szCs w:val="32"/>
        </w:rPr>
        <w:t>认真做好选举中的组织工作，切实保证代表的资格，如期完成选举代表的任务。各</w:t>
      </w:r>
      <w:r>
        <w:rPr>
          <w:rFonts w:hint="eastAsia" w:ascii="仿宋_GB2312" w:eastAsia="仿宋_GB2312"/>
          <w:sz w:val="32"/>
          <w:szCs w:val="32"/>
        </w:rPr>
        <w:t>二级</w:t>
      </w:r>
      <w:r>
        <w:rPr>
          <w:rFonts w:ascii="仿宋_GB2312" w:eastAsia="仿宋_GB2312"/>
          <w:sz w:val="32"/>
          <w:szCs w:val="32"/>
        </w:rPr>
        <w:t>学院团</w:t>
      </w:r>
      <w:r>
        <w:rPr>
          <w:rFonts w:hint="eastAsia" w:ascii="仿宋_GB2312" w:eastAsia="仿宋_GB2312"/>
          <w:sz w:val="32"/>
          <w:szCs w:val="32"/>
        </w:rPr>
        <w:t>总支</w:t>
      </w:r>
      <w:r>
        <w:rPr>
          <w:rFonts w:ascii="仿宋_GB2312" w:eastAsia="仿宋_GB2312"/>
          <w:sz w:val="32"/>
          <w:szCs w:val="32"/>
        </w:rPr>
        <w:t>要加强指导，确保代表选举工作有序进行。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各</w:t>
      </w:r>
      <w:r>
        <w:rPr>
          <w:rFonts w:hint="eastAsia" w:ascii="仿宋_GB2312" w:eastAsia="仿宋_GB2312"/>
          <w:sz w:val="32"/>
          <w:szCs w:val="32"/>
        </w:rPr>
        <w:t>二级</w:t>
      </w:r>
      <w:r>
        <w:rPr>
          <w:rFonts w:ascii="仿宋_GB2312" w:eastAsia="仿宋_GB2312"/>
          <w:sz w:val="32"/>
          <w:szCs w:val="32"/>
        </w:rPr>
        <w:t>学院</w:t>
      </w:r>
      <w:r>
        <w:rPr>
          <w:rFonts w:hint="eastAsia" w:ascii="仿宋_GB2312" w:eastAsia="仿宋_GB2312"/>
          <w:sz w:val="32"/>
          <w:szCs w:val="32"/>
        </w:rPr>
        <w:t>学生分会</w:t>
      </w:r>
      <w:r>
        <w:rPr>
          <w:rFonts w:ascii="仿宋_GB2312" w:eastAsia="仿宋_GB2312"/>
          <w:sz w:val="32"/>
          <w:szCs w:val="32"/>
        </w:rPr>
        <w:t>将</w:t>
      </w:r>
      <w:r>
        <w:rPr>
          <w:rFonts w:hint="eastAsia" w:ascii="仿宋_GB2312" w:eastAsia="仿宋_GB2312"/>
          <w:sz w:val="32"/>
          <w:szCs w:val="32"/>
        </w:rPr>
        <w:t>正式</w:t>
      </w:r>
      <w:r>
        <w:rPr>
          <w:rFonts w:ascii="仿宋_GB2312" w:eastAsia="仿宋_GB2312"/>
          <w:sz w:val="32"/>
          <w:szCs w:val="32"/>
        </w:rPr>
        <w:t>代表登记表、</w:t>
      </w:r>
      <w:r>
        <w:rPr>
          <w:rFonts w:hint="eastAsia" w:ascii="仿宋_GB2312" w:eastAsia="仿宋_GB2312"/>
          <w:sz w:val="32"/>
          <w:szCs w:val="32"/>
        </w:rPr>
        <w:t>正式代表汇总表、</w:t>
      </w:r>
      <w:r>
        <w:rPr>
          <w:rFonts w:ascii="仿宋_GB2312" w:eastAsia="仿宋_GB2312"/>
          <w:sz w:val="32"/>
          <w:szCs w:val="32"/>
        </w:rPr>
        <w:t>代表团名册以及</w:t>
      </w:r>
      <w:r>
        <w:rPr>
          <w:rFonts w:hint="eastAsia" w:ascii="仿宋_GB2312" w:eastAsia="仿宋_GB2312"/>
          <w:sz w:val="32"/>
          <w:szCs w:val="32"/>
        </w:rPr>
        <w:t>大</w:t>
      </w:r>
      <w:r>
        <w:rPr>
          <w:rFonts w:ascii="仿宋_GB2312" w:eastAsia="仿宋_GB2312"/>
          <w:sz w:val="32"/>
          <w:szCs w:val="32"/>
        </w:rPr>
        <w:t>会代表选举情况报告</w:t>
      </w:r>
      <w:r>
        <w:rPr>
          <w:rFonts w:hint="eastAsia" w:ascii="仿宋_GB2312" w:eastAsia="仿宋_GB2312"/>
          <w:sz w:val="32"/>
          <w:szCs w:val="32"/>
        </w:rPr>
        <w:t>纸质版</w:t>
      </w:r>
      <w:r>
        <w:rPr>
          <w:rFonts w:ascii="仿宋_GB2312" w:eastAsia="仿宋_GB2312"/>
          <w:sz w:val="32"/>
          <w:szCs w:val="32"/>
        </w:rPr>
        <w:t>于</w:t>
      </w:r>
      <w:r>
        <w:rPr>
          <w:rFonts w:hint="eastAsia" w:ascii="仿宋_GB2312" w:eastAsia="仿宋_GB2312"/>
          <w:sz w:val="32"/>
          <w:szCs w:val="32"/>
        </w:rPr>
        <w:t>11月</w:t>
      </w:r>
      <w:r>
        <w:rPr>
          <w:rFonts w:hint="eastAsia" w:ascii="仿宋_GB2312" w:eastAsia="仿宋_GB2312"/>
          <w:sz w:val="32"/>
          <w:szCs w:val="32"/>
          <w:lang w:val="en-US" w:eastAsia="zh-CN"/>
        </w:rPr>
        <w:t>9</w:t>
      </w:r>
      <w:r>
        <w:rPr>
          <w:rFonts w:hint="eastAsia" w:ascii="仿宋_GB2312" w:eastAsia="仿宋_GB2312"/>
          <w:sz w:val="32"/>
          <w:szCs w:val="32"/>
        </w:rPr>
        <w:t>日17:00</w:t>
      </w:r>
      <w:r>
        <w:rPr>
          <w:rFonts w:ascii="仿宋_GB2312" w:eastAsia="仿宋_GB2312"/>
          <w:sz w:val="32"/>
          <w:szCs w:val="32"/>
        </w:rPr>
        <w:t>前上报</w:t>
      </w:r>
      <w:r>
        <w:rPr>
          <w:rFonts w:hint="eastAsia" w:ascii="仿宋_GB2312" w:eastAsia="仿宋_GB2312"/>
          <w:sz w:val="32"/>
          <w:szCs w:val="32"/>
        </w:rPr>
        <w:t>校学生会办公室，电子版材料请于11月</w:t>
      </w:r>
      <w:r>
        <w:rPr>
          <w:rFonts w:hint="eastAsia" w:ascii="仿宋_GB2312" w:eastAsia="仿宋_GB2312"/>
          <w:sz w:val="32"/>
          <w:szCs w:val="32"/>
          <w:lang w:val="en-US" w:eastAsia="zh-CN"/>
        </w:rPr>
        <w:t>9</w:t>
      </w:r>
      <w:r>
        <w:rPr>
          <w:rFonts w:hint="eastAsia" w:ascii="仿宋_GB2312" w:eastAsia="仿宋_GB2312"/>
          <w:sz w:val="32"/>
          <w:szCs w:val="32"/>
        </w:rPr>
        <w:t>日之前发至邮箱：</w:t>
      </w:r>
      <w:r>
        <w:fldChar w:fldCharType="begin"/>
      </w:r>
      <w:r>
        <w:instrText xml:space="preserve"> HYPERLINK "mailto:642693814@qq.com。" </w:instrText>
      </w:r>
      <w:r>
        <w:fldChar w:fldCharType="separate"/>
      </w:r>
      <w:r>
        <w:rPr>
          <w:rFonts w:hint="eastAsia" w:ascii="仿宋_GB2312" w:eastAsia="仿宋_GB2312"/>
          <w:sz w:val="32"/>
          <w:szCs w:val="32"/>
          <w:lang w:val="en-US" w:eastAsia="zh-CN"/>
        </w:rPr>
        <w:t>42504674</w:t>
      </w:r>
      <w:r>
        <w:rPr>
          <w:rFonts w:hint="eastAsia" w:ascii="仿宋_GB2312" w:eastAsia="仿宋_GB2312"/>
          <w:sz w:val="32"/>
          <w:szCs w:val="32"/>
        </w:rPr>
        <w:t>@qq.com</w:t>
      </w:r>
      <w:r>
        <w:rPr>
          <w:rFonts w:ascii="仿宋_GB2312" w:eastAsia="仿宋_GB2312"/>
          <w:sz w:val="32"/>
          <w:szCs w:val="32"/>
        </w:rPr>
        <w:t>。</w:t>
      </w:r>
      <w:r>
        <w:rPr>
          <w:rFonts w:ascii="仿宋_GB2312" w:eastAsia="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联 系 人：杨知文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联系方式：</w:t>
      </w:r>
      <w:r>
        <w:rPr>
          <w:rFonts w:hint="eastAsia" w:ascii="仿宋_GB2312" w:eastAsia="仿宋_GB2312"/>
          <w:sz w:val="32"/>
          <w:szCs w:val="32"/>
          <w:lang w:val="en-US" w:eastAsia="zh-CN"/>
        </w:rPr>
        <w:t>15174435683</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ascii="仿宋" w:hAnsi="仿宋" w:eastAsia="仿宋" w:cs="仿宋"/>
          <w:bCs/>
          <w:color w:val="000000"/>
          <w:sz w:val="32"/>
          <w:szCs w:val="32"/>
        </w:rPr>
      </w:pPr>
      <w:r>
        <w:rPr>
          <w:rFonts w:hint="eastAsia" w:ascii="仿宋_GB2312" w:eastAsia="仿宋_GB2312"/>
          <w:sz w:val="32"/>
          <w:szCs w:val="32"/>
        </w:rPr>
        <w:t>附件：</w:t>
      </w:r>
      <w:r>
        <w:rPr>
          <w:rFonts w:hint="eastAsia" w:ascii="仿宋" w:hAnsi="仿宋" w:eastAsia="仿宋" w:cs="仿宋"/>
          <w:bCs/>
          <w:color w:val="000000"/>
          <w:sz w:val="32"/>
          <w:szCs w:val="32"/>
        </w:rPr>
        <w:t>1.张家界航空工业职业技术学院第五次学生代表大会代表名额分配表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ascii="仿宋" w:hAnsi="仿宋" w:eastAsia="仿宋" w:cs="仿宋"/>
          <w:bCs/>
          <w:color w:val="000000"/>
          <w:sz w:val="32"/>
          <w:szCs w:val="32"/>
        </w:rPr>
      </w:pPr>
      <w:r>
        <w:rPr>
          <w:rFonts w:hint="eastAsia" w:ascii="仿宋" w:hAnsi="仿宋" w:eastAsia="仿宋" w:cs="仿宋"/>
          <w:bCs/>
          <w:color w:val="000000"/>
          <w:sz w:val="32"/>
          <w:szCs w:val="32"/>
        </w:rPr>
        <w:t>2.张家界航空工业职业技术学院第五次学生代表大会代表选举办法</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ascii="仿宋" w:hAnsi="仿宋" w:eastAsia="仿宋" w:cs="仿宋"/>
          <w:bCs/>
          <w:color w:val="000000"/>
          <w:sz w:val="32"/>
          <w:szCs w:val="32"/>
        </w:rPr>
      </w:pPr>
      <w:r>
        <w:rPr>
          <w:rFonts w:hint="eastAsia" w:ascii="仿宋" w:hAnsi="仿宋" w:eastAsia="仿宋" w:cs="仿宋"/>
          <w:bCs/>
          <w:color w:val="000000"/>
          <w:sz w:val="32"/>
          <w:szCs w:val="32"/>
        </w:rPr>
        <w:t>3.张家界航空工业职业技术学院第五次学生代表大会代表登记表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ascii="仿宋" w:hAnsi="仿宋" w:eastAsia="仿宋" w:cs="仿宋"/>
          <w:bCs/>
          <w:color w:val="000000"/>
          <w:sz w:val="32"/>
          <w:szCs w:val="32"/>
        </w:rPr>
      </w:pPr>
      <w:r>
        <w:rPr>
          <w:rFonts w:hint="eastAsia" w:ascii="仿宋" w:hAnsi="仿宋" w:eastAsia="仿宋" w:cs="仿宋"/>
          <w:bCs/>
          <w:color w:val="000000"/>
          <w:sz w:val="32"/>
          <w:szCs w:val="32"/>
        </w:rPr>
        <w:t>4.张家界航空工业职业技术学院第五次学生代表大会代表名额汇总表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ascii="仿宋" w:hAnsi="仿宋" w:eastAsia="仿宋" w:cs="仿宋"/>
          <w:bCs/>
          <w:color w:val="000000"/>
          <w:sz w:val="32"/>
          <w:szCs w:val="32"/>
        </w:rPr>
      </w:pPr>
      <w:r>
        <w:rPr>
          <w:rFonts w:hint="eastAsia" w:ascii="仿宋" w:hAnsi="仿宋" w:eastAsia="仿宋" w:cs="仿宋"/>
          <w:bCs/>
          <w:color w:val="000000"/>
          <w:sz w:val="32"/>
          <w:szCs w:val="32"/>
        </w:rPr>
        <w:t>5.张家界航空工业职业技术学院第五次学生代表大会代表团名册</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6.张家界航空工业职业技术学院第五次学生代表大会代表选票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32"/>
          <w:szCs w:val="32"/>
        </w:rPr>
      </w:pPr>
    </w:p>
    <w:p>
      <w:pPr>
        <w:spacing w:line="560" w:lineRule="exact"/>
        <w:ind w:firstLine="2880" w:firstLineChars="900"/>
        <w:rPr>
          <w:rFonts w:hint="eastAsia" w:ascii="仿宋" w:hAnsi="仿宋" w:eastAsia="仿宋" w:cs="仿宋"/>
          <w:kern w:val="0"/>
          <w:sz w:val="32"/>
          <w:szCs w:val="32"/>
        </w:rPr>
      </w:pPr>
      <w:r>
        <w:rPr>
          <w:rFonts w:hint="eastAsia" w:ascii="仿宋" w:hAnsi="仿宋" w:eastAsia="仿宋" w:cs="仿宋"/>
          <w:kern w:val="0"/>
          <w:sz w:val="32"/>
          <w:szCs w:val="32"/>
        </w:rPr>
        <w:t>中共张家界航空工业职院党政办公室</w:t>
      </w:r>
    </w:p>
    <w:p>
      <w:pPr>
        <w:spacing w:line="560" w:lineRule="exact"/>
        <w:ind w:firstLine="3360" w:firstLineChars="1050"/>
        <w:rPr>
          <w:rFonts w:hint="eastAsia" w:ascii="仿宋" w:hAnsi="仿宋" w:eastAsia="仿宋" w:cs="仿宋"/>
          <w:sz w:val="32"/>
          <w:szCs w:val="32"/>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2021</w:t>
      </w:r>
      <w:r>
        <w:rPr>
          <w:rFonts w:hint="eastAsia" w:ascii="仿宋" w:hAnsi="仿宋" w:eastAsia="仿宋" w:cs="仿宋"/>
          <w:kern w:val="0"/>
          <w:sz w:val="32"/>
          <w:szCs w:val="32"/>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pPr>
        <w:spacing w:line="560" w:lineRule="exact"/>
        <w:ind w:firstLine="3360" w:firstLineChars="1050"/>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spacing w:line="560" w:lineRule="exact"/>
        <w:ind w:firstLine="105" w:firstLineChars="50"/>
        <w:rPr>
          <w:rFonts w:hint="eastAsia" w:ascii="仿宋" w:hAnsi="仿宋" w:eastAsia="仿宋" w:cs="仿宋"/>
          <w:sz w:val="32"/>
          <w:szCs w:val="32"/>
        </w:rPr>
        <w:sectPr>
          <w:footerReference r:id="rId7" w:type="first"/>
          <w:footerReference r:id="rId5" w:type="default"/>
          <w:footerReference r:id="rId6" w:type="even"/>
          <w:pgSz w:w="11906" w:h="16838"/>
          <w:pgMar w:top="1417" w:right="1474" w:bottom="1984" w:left="1587" w:header="851" w:footer="992" w:gutter="0"/>
          <w:cols w:space="0" w:num="1"/>
          <w:rtlGutter w:val="0"/>
          <w:docGrid w:linePitch="312" w:charSpace="0"/>
        </w:sectPr>
      </w:pPr>
      <w:r>
        <w:rPr>
          <w:rFonts w:hint="eastAsia" w:ascii="仿宋" w:hAnsi="仿宋" w:eastAsia="仿宋" w:cs="仿宋"/>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30480</wp:posOffset>
                </wp:positionV>
                <wp:extent cx="56007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4pt;height:0pt;width:441pt;z-index:251665408;mso-width-relative:page;mso-height-relative:page;" filled="f" stroked="t" coordsize="21600,21600" o:gfxdata="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v1GIA0QAAAAQBAAAPAAAAAAAAAAEAIAAAACIAAABkcnMvZG93bnJldi54bWxQSwECFAAUAAAA&#10;CACHTuJAwBlQ/fUBAADkAwAADgAAAAAAAAABACAAAAAg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434340</wp:posOffset>
                </wp:positionV>
                <wp:extent cx="56007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2pt;height:0pt;width:441pt;z-index:251664384;mso-width-relative:page;mso-height-relative:page;" filled="f" stroked="t" coordsize="21600,21600" o:gfxdata="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0JHu0gAAAAYBAAAPAAAAAAAAAAEAIAAAACIAAABkcnMvZG93bnJldi54bWxQSwECFAAUAAAA&#10;CACHTuJAUV2i2fQBAADlAwAADgAAAAAAAAABACAAAAAhAQAAZHJzL2Uyb0RvYy54bWxQSwUGAAAA&#10;AAYABgBZAQAAhwUAAAAA&#10;">
                <v:fill on="f" focussize="0,0"/>
                <v:stroke weight="1.5pt" color="#000000" joinstyle="round"/>
                <v:imagedata o:title=""/>
                <o:lock v:ext="edit" aspectratio="f"/>
              </v:line>
            </w:pict>
          </mc:Fallback>
        </mc:AlternateContent>
      </w:r>
      <w:r>
        <w:rPr>
          <w:rFonts w:hint="eastAsia" w:ascii="仿宋" w:hAnsi="仿宋" w:eastAsia="仿宋" w:cs="仿宋"/>
          <w:sz w:val="28"/>
          <w:szCs w:val="28"/>
        </w:rPr>
        <w:t xml:space="preserve">中共张家界航空职院党政办公室          </w:t>
      </w:r>
      <w:r>
        <w:rPr>
          <w:rFonts w:hint="eastAsia" w:ascii="仿宋" w:hAnsi="仿宋" w:eastAsia="仿宋" w:cs="仿宋"/>
          <w:sz w:val="28"/>
          <w:szCs w:val="28"/>
          <w:lang w:val="en-US" w:eastAsia="zh-CN"/>
        </w:rPr>
        <w:t>2021</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日印发</w:t>
      </w:r>
    </w:p>
    <w:p>
      <w:pPr>
        <w:rPr>
          <w:rFonts w:ascii="宋体" w:hAnsi="宋体" w:eastAsia="宋体" w:cs="Times New Roman"/>
          <w:b/>
          <w:color w:val="000000"/>
          <w:sz w:val="36"/>
          <w:szCs w:val="36"/>
        </w:rPr>
      </w:pPr>
      <w:r>
        <w:rPr>
          <w:rFonts w:hint="eastAsia" w:ascii="黑体" w:hAnsi="黑体" w:eastAsia="黑体" w:cs="黑体"/>
          <w:sz w:val="32"/>
          <w:szCs w:val="32"/>
        </w:rPr>
        <w:t>附件1:</w:t>
      </w:r>
    </w:p>
    <w:p>
      <w:pPr>
        <w:spacing w:line="480" w:lineRule="exact"/>
        <w:jc w:val="center"/>
        <w:rPr>
          <w:rFonts w:ascii="宋体" w:hAnsi="宋体" w:eastAsia="宋体" w:cs="Times New Roman"/>
          <w:b/>
          <w:color w:val="000000"/>
          <w:sz w:val="36"/>
          <w:szCs w:val="36"/>
        </w:rPr>
      </w:pPr>
      <w:r>
        <w:rPr>
          <w:rFonts w:hint="eastAsia" w:ascii="宋体" w:hAnsi="宋体" w:eastAsia="宋体" w:cs="Times New Roman"/>
          <w:b/>
          <w:color w:val="000000"/>
          <w:sz w:val="36"/>
          <w:szCs w:val="36"/>
        </w:rPr>
        <w:t>张家界航空工业职业技术学院第五次学生代表大会</w:t>
      </w:r>
    </w:p>
    <w:p>
      <w:pPr>
        <w:spacing w:line="480" w:lineRule="exact"/>
        <w:jc w:val="center"/>
        <w:rPr>
          <w:rFonts w:ascii="黑体" w:hAnsi="黑体" w:eastAsia="黑体" w:cs="黑体"/>
          <w:bCs/>
          <w:color w:val="000000"/>
          <w:sz w:val="24"/>
          <w:szCs w:val="24"/>
        </w:rPr>
      </w:pPr>
      <w:r>
        <w:rPr>
          <w:rFonts w:hint="eastAsia" w:ascii="宋体" w:hAnsi="宋体" w:eastAsia="宋体" w:cs="Times New Roman"/>
          <w:b/>
          <w:color w:val="000000"/>
          <w:sz w:val="36"/>
          <w:szCs w:val="36"/>
        </w:rPr>
        <w:t>代表名额分配表</w:t>
      </w:r>
    </w:p>
    <w:p>
      <w:pPr>
        <w:spacing w:line="480" w:lineRule="exact"/>
        <w:ind w:firstLine="6240" w:firstLineChars="2600"/>
        <w:rPr>
          <w:rFonts w:ascii="宋体" w:hAnsi="宋体" w:eastAsia="宋体" w:cs="Times New Roman"/>
          <w:b/>
          <w:color w:val="000000"/>
          <w:sz w:val="36"/>
          <w:szCs w:val="36"/>
        </w:rPr>
      </w:pPr>
      <w:r>
        <w:rPr>
          <w:rFonts w:hint="eastAsia" w:ascii="黑体" w:hAnsi="黑体" w:eastAsia="黑体" w:cs="黑体"/>
          <w:bCs/>
          <w:color w:val="000000"/>
          <w:sz w:val="24"/>
          <w:szCs w:val="24"/>
        </w:rPr>
        <w:t>代表总数：156名</w:t>
      </w:r>
    </w:p>
    <w:tbl>
      <w:tblPr>
        <w:tblStyle w:val="11"/>
        <w:tblpPr w:leftFromText="180" w:rightFromText="180" w:vertAnchor="text" w:horzAnchor="page" w:tblpXSpec="center" w:tblpY="90"/>
        <w:tblOverlap w:val="never"/>
        <w:tblW w:w="7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987"/>
        <w:gridCol w:w="2542"/>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71" w:type="dxa"/>
            <w:gridSpan w:val="2"/>
            <w:vMerge w:val="restart"/>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              类别</w:t>
            </w:r>
          </w:p>
          <w:p>
            <w:pPr>
              <w:ind w:firstLine="840" w:firstLineChars="4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数量</w:t>
            </w:r>
          </w:p>
          <w:p>
            <w:pPr>
              <w:rPr>
                <w:rFonts w:ascii="仿宋_GB2312" w:hAnsi="仿宋_GB2312" w:eastAsia="仿宋_GB2312" w:cs="仿宋_GB2312"/>
                <w:color w:val="000000"/>
                <w:szCs w:val="21"/>
              </w:rPr>
            </w:pPr>
          </w:p>
          <w:p>
            <w:pP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单位</w:t>
            </w:r>
          </w:p>
        </w:tc>
        <w:tc>
          <w:tcPr>
            <w:tcW w:w="4836"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张家界航空工业职业技术学院第五次学生代表大会</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代表名额分配表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71" w:type="dxa"/>
            <w:gridSpan w:val="2"/>
            <w:vMerge w:val="continue"/>
            <w:vAlign w:val="center"/>
          </w:tcPr>
          <w:p>
            <w:pPr>
              <w:jc w:val="center"/>
              <w:rPr>
                <w:rFonts w:ascii="仿宋_GB2312" w:hAnsi="仿宋_GB2312" w:eastAsia="仿宋_GB2312" w:cs="仿宋_GB2312"/>
                <w:color w:val="000000"/>
                <w:szCs w:val="21"/>
              </w:rPr>
            </w:pPr>
          </w:p>
        </w:tc>
        <w:tc>
          <w:tcPr>
            <w:tcW w:w="2542"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非学生会骨干</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学生代表名额</w:t>
            </w:r>
          </w:p>
        </w:tc>
        <w:tc>
          <w:tcPr>
            <w:tcW w:w="2294"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学生会骨干</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学生代表名额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Merge w:val="restart"/>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二级学院</w:t>
            </w:r>
          </w:p>
        </w:tc>
        <w:tc>
          <w:tcPr>
            <w:tcW w:w="1987"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航空制造学院</w:t>
            </w:r>
          </w:p>
        </w:tc>
        <w:tc>
          <w:tcPr>
            <w:tcW w:w="2542" w:type="dxa"/>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17</w:t>
            </w:r>
          </w:p>
        </w:tc>
        <w:tc>
          <w:tcPr>
            <w:tcW w:w="2294" w:type="dxa"/>
            <w:vAlign w:val="center"/>
          </w:tcPr>
          <w:p>
            <w:pPr>
              <w:keepNext w:val="0"/>
              <w:keepLines w:val="0"/>
              <w:widowControl/>
              <w:suppressLineNumbers w:val="0"/>
              <w:jc w:val="center"/>
              <w:textAlignment w:val="center"/>
              <w:rPr>
                <w:rFonts w:hint="default" w:ascii="仿宋_GB2312" w:hAnsi="仿宋_GB2312" w:eastAsia="仿宋_GB2312" w:cs="仿宋_GB2312"/>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Merge w:val="continue"/>
            <w:vAlign w:val="center"/>
          </w:tcPr>
          <w:p>
            <w:pPr>
              <w:jc w:val="center"/>
              <w:rPr>
                <w:rFonts w:ascii="仿宋_GB2312" w:hAnsi="仿宋_GB2312" w:eastAsia="仿宋_GB2312" w:cs="仿宋_GB2312"/>
                <w:color w:val="000000"/>
                <w:szCs w:val="21"/>
              </w:rPr>
            </w:pPr>
          </w:p>
        </w:tc>
        <w:tc>
          <w:tcPr>
            <w:tcW w:w="1987"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航空维修学院</w:t>
            </w:r>
          </w:p>
        </w:tc>
        <w:tc>
          <w:tcPr>
            <w:tcW w:w="2542" w:type="dxa"/>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19</w:t>
            </w:r>
          </w:p>
        </w:tc>
        <w:tc>
          <w:tcPr>
            <w:tcW w:w="2294" w:type="dxa"/>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Merge w:val="continue"/>
            <w:vAlign w:val="center"/>
          </w:tcPr>
          <w:p>
            <w:pPr>
              <w:jc w:val="center"/>
              <w:rPr>
                <w:rFonts w:ascii="仿宋_GB2312" w:hAnsi="仿宋_GB2312" w:eastAsia="仿宋_GB2312" w:cs="仿宋_GB2312"/>
                <w:color w:val="000000"/>
                <w:szCs w:val="21"/>
              </w:rPr>
            </w:pPr>
          </w:p>
        </w:tc>
        <w:tc>
          <w:tcPr>
            <w:tcW w:w="1987"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航空电气学院</w:t>
            </w:r>
          </w:p>
        </w:tc>
        <w:tc>
          <w:tcPr>
            <w:tcW w:w="2542" w:type="dxa"/>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15</w:t>
            </w:r>
          </w:p>
        </w:tc>
        <w:tc>
          <w:tcPr>
            <w:tcW w:w="2294" w:type="dxa"/>
            <w:vAlign w:val="center"/>
          </w:tcPr>
          <w:p>
            <w:pPr>
              <w:keepNext w:val="0"/>
              <w:keepLines w:val="0"/>
              <w:widowControl/>
              <w:suppressLineNumbers w:val="0"/>
              <w:jc w:val="center"/>
              <w:textAlignment w:val="center"/>
              <w:rPr>
                <w:rFonts w:hint="default" w:ascii="仿宋_GB2312" w:hAnsi="仿宋_GB2312" w:eastAsia="仿宋_GB2312" w:cs="仿宋_GB2312"/>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Merge w:val="continue"/>
            <w:vAlign w:val="center"/>
          </w:tcPr>
          <w:p>
            <w:pPr>
              <w:jc w:val="center"/>
              <w:rPr>
                <w:rFonts w:ascii="仿宋_GB2312" w:hAnsi="仿宋_GB2312" w:eastAsia="仿宋_GB2312" w:cs="仿宋_GB2312"/>
                <w:color w:val="000000"/>
                <w:szCs w:val="21"/>
              </w:rPr>
            </w:pPr>
          </w:p>
        </w:tc>
        <w:tc>
          <w:tcPr>
            <w:tcW w:w="1987"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航空管理学院</w:t>
            </w:r>
          </w:p>
        </w:tc>
        <w:tc>
          <w:tcPr>
            <w:tcW w:w="2542" w:type="dxa"/>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11</w:t>
            </w:r>
          </w:p>
        </w:tc>
        <w:tc>
          <w:tcPr>
            <w:tcW w:w="2294" w:type="dxa"/>
            <w:vAlign w:val="center"/>
          </w:tcPr>
          <w:p>
            <w:pPr>
              <w:keepNext w:val="0"/>
              <w:keepLines w:val="0"/>
              <w:widowControl/>
              <w:suppressLineNumbers w:val="0"/>
              <w:jc w:val="center"/>
              <w:textAlignment w:val="center"/>
              <w:rPr>
                <w:rFonts w:hint="default" w:ascii="仿宋_GB2312" w:hAnsi="仿宋_GB2312" w:eastAsia="仿宋_GB2312" w:cs="仿宋_GB2312"/>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Merge w:val="continue"/>
            <w:vAlign w:val="center"/>
          </w:tcPr>
          <w:p>
            <w:pPr>
              <w:jc w:val="center"/>
              <w:rPr>
                <w:rFonts w:ascii="仿宋_GB2312" w:hAnsi="仿宋_GB2312" w:eastAsia="仿宋_GB2312" w:cs="仿宋_GB2312"/>
                <w:color w:val="000000"/>
                <w:szCs w:val="21"/>
              </w:rPr>
            </w:pPr>
          </w:p>
        </w:tc>
        <w:tc>
          <w:tcPr>
            <w:tcW w:w="1987"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信息技术学院</w:t>
            </w:r>
          </w:p>
        </w:tc>
        <w:tc>
          <w:tcPr>
            <w:tcW w:w="2542" w:type="dxa"/>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12</w:t>
            </w:r>
          </w:p>
        </w:tc>
        <w:tc>
          <w:tcPr>
            <w:tcW w:w="2294" w:type="dxa"/>
            <w:vAlign w:val="center"/>
          </w:tcPr>
          <w:p>
            <w:pPr>
              <w:keepNext w:val="0"/>
              <w:keepLines w:val="0"/>
              <w:widowControl/>
              <w:suppressLineNumbers w:val="0"/>
              <w:jc w:val="center"/>
              <w:textAlignment w:val="center"/>
              <w:rPr>
                <w:rFonts w:hint="default" w:ascii="仿宋_GB2312" w:hAnsi="仿宋_GB2312" w:eastAsia="仿宋_GB2312" w:cs="仿宋_GB2312"/>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Merge w:val="continue"/>
            <w:vAlign w:val="center"/>
          </w:tcPr>
          <w:p>
            <w:pPr>
              <w:jc w:val="center"/>
              <w:rPr>
                <w:rFonts w:ascii="仿宋_GB2312" w:hAnsi="仿宋_GB2312" w:eastAsia="仿宋_GB2312" w:cs="仿宋_GB2312"/>
                <w:color w:val="000000"/>
                <w:szCs w:val="21"/>
              </w:rPr>
            </w:pPr>
          </w:p>
        </w:tc>
        <w:tc>
          <w:tcPr>
            <w:tcW w:w="1987"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旅游</w:t>
            </w:r>
            <w:r>
              <w:rPr>
                <w:rFonts w:ascii="仿宋_GB2312" w:hAnsi="仿宋_GB2312" w:eastAsia="仿宋_GB2312" w:cs="仿宋_GB2312"/>
                <w:color w:val="000000"/>
                <w:szCs w:val="21"/>
              </w:rPr>
              <w:t>管理</w:t>
            </w:r>
            <w:r>
              <w:rPr>
                <w:rFonts w:hint="eastAsia" w:ascii="仿宋_GB2312" w:hAnsi="仿宋_GB2312" w:eastAsia="仿宋_GB2312" w:cs="仿宋_GB2312"/>
                <w:color w:val="000000"/>
                <w:szCs w:val="21"/>
              </w:rPr>
              <w:t>学院</w:t>
            </w:r>
          </w:p>
        </w:tc>
        <w:tc>
          <w:tcPr>
            <w:tcW w:w="2542" w:type="dxa"/>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9</w:t>
            </w:r>
          </w:p>
        </w:tc>
        <w:tc>
          <w:tcPr>
            <w:tcW w:w="2294" w:type="dxa"/>
            <w:vAlign w:val="center"/>
          </w:tcPr>
          <w:p>
            <w:pPr>
              <w:keepNext w:val="0"/>
              <w:keepLines w:val="0"/>
              <w:widowControl/>
              <w:suppressLineNumbers w:val="0"/>
              <w:jc w:val="center"/>
              <w:textAlignment w:val="center"/>
              <w:rPr>
                <w:rFonts w:hint="default" w:ascii="仿宋_GB2312" w:hAnsi="仿宋_GB2312" w:eastAsia="仿宋_GB2312" w:cs="仿宋_GB2312"/>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Merge w:val="continue"/>
            <w:vAlign w:val="center"/>
          </w:tcPr>
          <w:p>
            <w:pPr>
              <w:jc w:val="center"/>
              <w:rPr>
                <w:rFonts w:ascii="仿宋_GB2312" w:hAnsi="仿宋_GB2312" w:eastAsia="仿宋_GB2312" w:cs="仿宋_GB2312"/>
                <w:color w:val="000000"/>
                <w:szCs w:val="21"/>
              </w:rPr>
            </w:pPr>
          </w:p>
        </w:tc>
        <w:tc>
          <w:tcPr>
            <w:tcW w:w="1987"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士官管理学院</w:t>
            </w:r>
          </w:p>
        </w:tc>
        <w:tc>
          <w:tcPr>
            <w:tcW w:w="2542" w:type="dxa"/>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13</w:t>
            </w:r>
          </w:p>
        </w:tc>
        <w:tc>
          <w:tcPr>
            <w:tcW w:w="2294" w:type="dxa"/>
            <w:vAlign w:val="center"/>
          </w:tcPr>
          <w:p>
            <w:pPr>
              <w:keepNext w:val="0"/>
              <w:keepLines w:val="0"/>
              <w:widowControl/>
              <w:suppressLineNumbers w:val="0"/>
              <w:jc w:val="center"/>
              <w:textAlignment w:val="center"/>
              <w:rPr>
                <w:rFonts w:hint="default" w:ascii="仿宋_GB2312" w:hAnsi="仿宋_GB2312" w:eastAsia="仿宋_GB2312" w:cs="仿宋_GB2312"/>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Merge w:val="continue"/>
            <w:vAlign w:val="center"/>
          </w:tcPr>
          <w:p>
            <w:pPr>
              <w:jc w:val="center"/>
              <w:rPr>
                <w:rFonts w:ascii="仿宋_GB2312" w:hAnsi="仿宋_GB2312" w:eastAsia="仿宋_GB2312" w:cs="仿宋_GB2312"/>
                <w:color w:val="000000"/>
                <w:szCs w:val="21"/>
              </w:rPr>
            </w:pPr>
          </w:p>
        </w:tc>
        <w:tc>
          <w:tcPr>
            <w:tcW w:w="1987"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五年</w:t>
            </w:r>
            <w:r>
              <w:rPr>
                <w:rFonts w:hint="eastAsia" w:ascii="仿宋_GB2312" w:hAnsi="仿宋_GB2312" w:eastAsia="仿宋_GB2312" w:cs="仿宋_GB2312"/>
                <w:color w:val="000000"/>
                <w:szCs w:val="21"/>
                <w:lang w:eastAsia="zh-CN"/>
              </w:rPr>
              <w:t>制</w:t>
            </w:r>
            <w:r>
              <w:rPr>
                <w:rFonts w:hint="eastAsia" w:ascii="仿宋_GB2312" w:hAnsi="仿宋_GB2312" w:eastAsia="仿宋_GB2312" w:cs="仿宋_GB2312"/>
                <w:color w:val="000000"/>
                <w:szCs w:val="21"/>
              </w:rPr>
              <w:t>高职部</w:t>
            </w:r>
          </w:p>
        </w:tc>
        <w:tc>
          <w:tcPr>
            <w:tcW w:w="2542" w:type="dxa"/>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w:t>
            </w:r>
          </w:p>
        </w:tc>
        <w:tc>
          <w:tcPr>
            <w:tcW w:w="2294" w:type="dxa"/>
            <w:vAlign w:val="center"/>
          </w:tcPr>
          <w:p>
            <w:pPr>
              <w:keepNext w:val="0"/>
              <w:keepLines w:val="0"/>
              <w:widowControl/>
              <w:suppressLineNumbers w:val="0"/>
              <w:jc w:val="center"/>
              <w:textAlignment w:val="center"/>
              <w:rPr>
                <w:rFonts w:hint="default" w:ascii="仿宋_GB2312" w:hAnsi="仿宋_GB2312" w:eastAsia="仿宋_GB2312" w:cs="仿宋_GB2312"/>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71"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校学生会</w:t>
            </w:r>
          </w:p>
        </w:tc>
        <w:tc>
          <w:tcPr>
            <w:tcW w:w="2542" w:type="dxa"/>
          </w:tcPr>
          <w:p>
            <w:pPr>
              <w:jc w:val="center"/>
              <w:rPr>
                <w:rFonts w:hint="eastAsia" w:ascii="仿宋_GB2312" w:hAnsi="仿宋_GB2312" w:eastAsia="仿宋_GB2312" w:cs="仿宋_GB2312"/>
                <w:color w:val="000000"/>
                <w:szCs w:val="21"/>
                <w:lang w:val="en-US" w:eastAsia="zh-CN"/>
              </w:rPr>
            </w:pPr>
          </w:p>
        </w:tc>
        <w:tc>
          <w:tcPr>
            <w:tcW w:w="2294" w:type="dxa"/>
            <w:vAlign w:val="center"/>
          </w:tcPr>
          <w:p>
            <w:pPr>
              <w:keepNext w:val="0"/>
              <w:keepLines w:val="0"/>
              <w:widowControl/>
              <w:suppressLineNumbers w:val="0"/>
              <w:jc w:val="center"/>
              <w:textAlignment w:val="center"/>
              <w:rPr>
                <w:rFonts w:hint="default" w:ascii="仿宋_GB2312" w:hAnsi="仿宋_GB2312" w:eastAsia="仿宋_GB2312" w:cs="仿宋_GB2312"/>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71" w:type="dxa"/>
            <w:gridSpan w:val="2"/>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总数</w:t>
            </w:r>
          </w:p>
        </w:tc>
        <w:tc>
          <w:tcPr>
            <w:tcW w:w="2542"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103</w:t>
            </w:r>
          </w:p>
        </w:tc>
        <w:tc>
          <w:tcPr>
            <w:tcW w:w="2294"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53</w:t>
            </w:r>
          </w:p>
        </w:tc>
      </w:tr>
    </w:tbl>
    <w:p>
      <w:pPr>
        <w:spacing w:line="480" w:lineRule="exact"/>
        <w:jc w:val="left"/>
        <w:rPr>
          <w:rFonts w:ascii="宋体" w:hAnsi="宋体" w:eastAsia="宋体" w:cs="Times New Roman"/>
          <w:b/>
          <w:color w:val="000000"/>
          <w:sz w:val="36"/>
          <w:szCs w:val="36"/>
        </w:rPr>
      </w:pPr>
      <w:r>
        <mc:AlternateContent>
          <mc:Choice Requires="wpg">
            <w:drawing>
              <wp:anchor distT="0" distB="0" distL="114300" distR="114300" simplePos="0" relativeHeight="251667456" behindDoc="0" locked="0" layoutInCell="1" allowOverlap="1">
                <wp:simplePos x="0" y="0"/>
                <wp:positionH relativeFrom="column">
                  <wp:posOffset>381635</wp:posOffset>
                </wp:positionH>
                <wp:positionV relativeFrom="paragraph">
                  <wp:posOffset>52070</wp:posOffset>
                </wp:positionV>
                <wp:extent cx="1706880" cy="828675"/>
                <wp:effectExtent l="1270" t="3810" r="6350" b="5715"/>
                <wp:wrapNone/>
                <wp:docPr id="26" name="组合 26"/>
                <wp:cNvGraphicFramePr/>
                <a:graphic xmlns:a="http://schemas.openxmlformats.org/drawingml/2006/main">
                  <a:graphicData uri="http://schemas.microsoft.com/office/word/2010/wordprocessingGroup">
                    <wpg:wgp>
                      <wpg:cNvGrpSpPr/>
                      <wpg:grpSpPr>
                        <a:xfrm>
                          <a:off x="0" y="0"/>
                          <a:ext cx="1706880" cy="828675"/>
                          <a:chOff x="4848" y="89232"/>
                          <a:chExt cx="2688" cy="1305"/>
                        </a:xfrm>
                      </wpg:grpSpPr>
                      <wps:wsp>
                        <wps:cNvPr id="27" name="直接连接符 6"/>
                        <wps:cNvCnPr/>
                        <wps:spPr>
                          <a:xfrm>
                            <a:off x="5913" y="89232"/>
                            <a:ext cx="1623" cy="1301"/>
                          </a:xfrm>
                          <a:prstGeom prst="line">
                            <a:avLst/>
                          </a:prstGeom>
                          <a:noFill/>
                          <a:ln w="9525" cap="flat" cmpd="sng" algn="ctr">
                            <a:solidFill>
                              <a:sysClr val="windowText" lastClr="000000"/>
                            </a:solidFill>
                            <a:prstDash val="solid"/>
                          </a:ln>
                          <a:effectLst/>
                        </wps:spPr>
                        <wps:bodyPr/>
                      </wps:wsp>
                      <wps:wsp>
                        <wps:cNvPr id="28" name="直接连接符 7"/>
                        <wps:cNvCnPr/>
                        <wps:spPr>
                          <a:xfrm>
                            <a:off x="4848" y="89613"/>
                            <a:ext cx="2688" cy="924"/>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id="_x0000_s1026" o:spid="_x0000_s1026" o:spt="203" style="position:absolute;left:0pt;margin-left:30.05pt;margin-top:4.1pt;height:65.25pt;width:134.4pt;z-index:251667456;mso-width-relative:page;mso-height-relative:page;" coordorigin="4848,89232" coordsize="2688,1305" o:gfxdata="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55iV&#10;SdgAAAAIAQAADwAAAAAAAAABACAAAAAiAAAAZHJzL2Rvd25yZXYueG1sUEsBAhQAFAAAAAgAh07i&#10;QAzXMbyUAgAA3AYAAA4AAAAAAAAAAQAgAAAAJwEAAGRycy9lMm9Eb2MueG1sUEsFBgAAAAAGAAYA&#10;WQEAAC0GAAAAAA==&#10;">
                <o:lock v:ext="edit" aspectratio="f"/>
                <v:line id="直接连接符 6" o:spid="_x0000_s1026" o:spt="20" style="position:absolute;left:5913;top:89232;height:1301;width:1623;" filled="f" stroked="t" coordsize="21600,21600" o:gfxdata="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YJ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7" o:spid="_x0000_s1026" o:spt="20" style="position:absolute;left:4848;top:89613;height:924;width:2688;"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w:pict>
          </mc:Fallback>
        </mc:AlternateContent>
      </w:r>
    </w:p>
    <w:p>
      <w:pPr>
        <w:spacing w:line="480" w:lineRule="exact"/>
        <w:jc w:val="left"/>
        <w:rPr>
          <w:rFonts w:ascii="宋体" w:hAnsi="宋体" w:eastAsia="宋体" w:cs="Times New Roman"/>
          <w:b/>
          <w:color w:val="000000"/>
          <w:sz w:val="36"/>
          <w:szCs w:val="36"/>
        </w:rPr>
      </w:pPr>
    </w:p>
    <w:p>
      <w:pPr>
        <w:spacing w:line="480" w:lineRule="exact"/>
        <w:jc w:val="left"/>
        <w:rPr>
          <w:rFonts w:ascii="宋体" w:hAnsi="宋体" w:eastAsia="宋体" w:cs="Times New Roman"/>
          <w:b/>
          <w:color w:val="000000"/>
          <w:sz w:val="36"/>
          <w:szCs w:val="36"/>
        </w:rPr>
      </w:pPr>
    </w:p>
    <w:p>
      <w:pPr>
        <w:spacing w:line="480" w:lineRule="exact"/>
        <w:jc w:val="left"/>
        <w:rPr>
          <w:rFonts w:ascii="宋体" w:hAnsi="宋体" w:eastAsia="宋体" w:cs="Times New Roman"/>
          <w:b/>
          <w:color w:val="000000"/>
          <w:sz w:val="36"/>
          <w:szCs w:val="36"/>
        </w:rPr>
      </w:pPr>
    </w:p>
    <w:p>
      <w:pPr>
        <w:spacing w:line="480" w:lineRule="exact"/>
        <w:jc w:val="left"/>
        <w:rPr>
          <w:rFonts w:ascii="宋体" w:hAnsi="宋体" w:eastAsia="宋体" w:cs="Times New Roman"/>
          <w:b/>
          <w:color w:val="000000"/>
          <w:sz w:val="36"/>
          <w:szCs w:val="36"/>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snapToGrid w:val="0"/>
        <w:jc w:val="left"/>
        <w:rPr>
          <w:rFonts w:ascii="宋体" w:hAnsi="宋体" w:eastAsia="宋体" w:cs="Times New Roman"/>
          <w:bCs/>
          <w:color w:val="000000"/>
          <w:sz w:val="24"/>
          <w:szCs w:val="24"/>
        </w:rPr>
      </w:pPr>
    </w:p>
    <w:p>
      <w:pPr>
        <w:rPr>
          <w:rFonts w:ascii="宋体" w:hAnsi="宋体" w:eastAsia="宋体" w:cs="Times New Roman"/>
          <w:bCs/>
          <w:color w:val="000000"/>
          <w:sz w:val="24"/>
          <w:szCs w:val="24"/>
        </w:rPr>
      </w:pPr>
      <w:r>
        <w:rPr>
          <w:rFonts w:hint="eastAsia" w:ascii="宋体" w:hAnsi="宋体" w:eastAsia="宋体" w:cs="Times New Roman"/>
          <w:bCs/>
          <w:color w:val="000000"/>
          <w:sz w:val="24"/>
          <w:szCs w:val="24"/>
        </w:rPr>
        <w:br w:type="page"/>
      </w:r>
    </w:p>
    <w:p>
      <w:pPr>
        <w:rPr>
          <w:rFonts w:ascii="方正小标宋简体" w:eastAsia="方正小标宋简体"/>
          <w:sz w:val="36"/>
          <w:szCs w:val="36"/>
        </w:rPr>
      </w:pPr>
      <w:r>
        <w:rPr>
          <w:rFonts w:hint="eastAsia" w:ascii="黑体" w:hAnsi="黑体" w:eastAsia="黑体" w:cs="黑体"/>
          <w:sz w:val="32"/>
          <w:szCs w:val="32"/>
        </w:rPr>
        <w:t>附件2:</w:t>
      </w:r>
    </w:p>
    <w:p>
      <w:pPr>
        <w:spacing w:line="600" w:lineRule="exact"/>
        <w:jc w:val="center"/>
        <w:rPr>
          <w:rFonts w:ascii="方正小标宋简体" w:eastAsia="方正小标宋简体"/>
          <w:sz w:val="36"/>
          <w:szCs w:val="36"/>
        </w:rPr>
      </w:pPr>
      <w:r>
        <w:rPr>
          <w:rFonts w:hint="eastAsia" w:ascii="方正小标宋简体" w:eastAsia="方正小标宋简体"/>
          <w:sz w:val="36"/>
          <w:szCs w:val="36"/>
        </w:rPr>
        <w:t>张家界航空工业职业技术学院第五次学生代表大会</w:t>
      </w:r>
    </w:p>
    <w:p>
      <w:pPr>
        <w:spacing w:line="600" w:lineRule="exact"/>
        <w:jc w:val="center"/>
        <w:rPr>
          <w:rFonts w:ascii="方正小标宋简体" w:eastAsia="方正小标宋简体"/>
          <w:sz w:val="36"/>
          <w:szCs w:val="36"/>
        </w:rPr>
      </w:pPr>
      <w:r>
        <w:rPr>
          <w:rFonts w:hint="eastAsia" w:ascii="方正小标宋简体" w:eastAsia="方正小标宋简体"/>
          <w:sz w:val="36"/>
          <w:szCs w:val="36"/>
        </w:rPr>
        <w:t>代表选举办法</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 xml:space="preserve"> </w:t>
      </w:r>
    </w:p>
    <w:p>
      <w:pPr>
        <w:spacing w:line="560" w:lineRule="exact"/>
        <w:ind w:firstLine="643" w:firstLineChars="200"/>
        <w:rPr>
          <w:rFonts w:ascii="黑体" w:hAnsi="黑体" w:eastAsia="黑体" w:cs="黑体"/>
          <w:b/>
          <w:bCs/>
          <w:sz w:val="28"/>
          <w:szCs w:val="28"/>
        </w:rPr>
      </w:pPr>
      <w:r>
        <w:rPr>
          <w:rFonts w:ascii="仿宋_GB2312" w:eastAsia="仿宋_GB2312"/>
          <w:b/>
          <w:bCs/>
          <w:sz w:val="32"/>
          <w:szCs w:val="32"/>
        </w:rPr>
        <w:t>一、代表条件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1、张家界航空工业职业技术学院正式学籍的全日制在校学生；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2、坚持党的基本路线，遵守宪法和法律、法规，遵守学校章程和规章制度；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3、具有较高的思想政治素质、良好的品德和责任感、品行端正、积极上进；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4、能够真实充分反映同学诉求，有较广泛的群众基础，能代表大多数学生利益和意见，具有较强的参政议政能力；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5、努力学习，刻苦钻研，积极参加各项活动，较好发挥带头作用；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6、自取得我校学籍以来从未有过公共课、专业课不及格；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7、自取得我校学籍以来从未受过学校警告以上（含警告）处分；</w:t>
      </w:r>
    </w:p>
    <w:p>
      <w:pPr>
        <w:spacing w:line="560" w:lineRule="exact"/>
        <w:ind w:firstLine="643" w:firstLineChars="200"/>
        <w:rPr>
          <w:rFonts w:ascii="仿宋_GB2312" w:eastAsia="仿宋_GB2312"/>
          <w:sz w:val="32"/>
          <w:szCs w:val="32"/>
        </w:rPr>
      </w:pPr>
      <w:r>
        <w:rPr>
          <w:rFonts w:ascii="仿宋_GB2312" w:eastAsia="仿宋_GB2312"/>
          <w:b/>
          <w:bCs/>
          <w:sz w:val="32"/>
          <w:szCs w:val="32"/>
        </w:rPr>
        <w:t>二、选举单位</w:t>
      </w:r>
      <w:r>
        <w:rPr>
          <w:rFonts w:hint="eastAsia" w:ascii="仿宋_GB2312" w:eastAsia="仿宋_GB2312"/>
          <w:b/>
          <w:bCs/>
          <w:sz w:val="32"/>
          <w:szCs w:val="32"/>
        </w:rPr>
        <w:t>和代表团</w:t>
      </w:r>
    </w:p>
    <w:p>
      <w:pPr>
        <w:spacing w:line="560" w:lineRule="exact"/>
        <w:ind w:firstLine="640" w:firstLineChars="200"/>
        <w:rPr>
          <w:rFonts w:ascii="仿宋_GB2312" w:eastAsia="仿宋_GB2312"/>
          <w:sz w:val="32"/>
          <w:szCs w:val="32"/>
        </w:rPr>
      </w:pPr>
      <w:r>
        <w:rPr>
          <w:rFonts w:ascii="仿宋_GB2312" w:eastAsia="仿宋_GB2312"/>
          <w:sz w:val="32"/>
          <w:szCs w:val="32"/>
        </w:rPr>
        <w:t>以各</w:t>
      </w:r>
      <w:r>
        <w:rPr>
          <w:rFonts w:hint="eastAsia" w:ascii="仿宋_GB2312" w:eastAsia="仿宋_GB2312"/>
          <w:sz w:val="32"/>
          <w:szCs w:val="32"/>
        </w:rPr>
        <w:t>二级</w:t>
      </w:r>
      <w:r>
        <w:rPr>
          <w:rFonts w:ascii="仿宋_GB2312" w:eastAsia="仿宋_GB2312"/>
          <w:sz w:val="32"/>
          <w:szCs w:val="32"/>
        </w:rPr>
        <w:t>学院</w:t>
      </w:r>
      <w:r>
        <w:rPr>
          <w:rFonts w:hint="eastAsia" w:ascii="仿宋_GB2312" w:eastAsia="仿宋_GB2312"/>
          <w:sz w:val="32"/>
          <w:szCs w:val="32"/>
        </w:rPr>
        <w:t>划分</w:t>
      </w:r>
      <w:r>
        <w:rPr>
          <w:rFonts w:ascii="仿宋_GB2312" w:eastAsia="仿宋_GB2312"/>
          <w:sz w:val="32"/>
          <w:szCs w:val="32"/>
        </w:rPr>
        <w:t>为</w:t>
      </w:r>
      <w:r>
        <w:rPr>
          <w:rFonts w:hint="eastAsia" w:ascii="仿宋_GB2312" w:eastAsia="仿宋_GB2312"/>
          <w:sz w:val="32"/>
          <w:szCs w:val="32"/>
          <w:lang w:val="en-US" w:eastAsia="zh-CN"/>
        </w:rPr>
        <w:t>9</w:t>
      </w:r>
      <w:r>
        <w:rPr>
          <w:rFonts w:hint="eastAsia" w:ascii="仿宋_GB2312" w:eastAsia="仿宋_GB2312"/>
          <w:sz w:val="32"/>
          <w:szCs w:val="32"/>
        </w:rPr>
        <w:t>个</w:t>
      </w:r>
      <w:r>
        <w:rPr>
          <w:rFonts w:ascii="仿宋_GB2312" w:eastAsia="仿宋_GB2312"/>
          <w:sz w:val="32"/>
          <w:szCs w:val="32"/>
        </w:rPr>
        <w:t>选举单位</w:t>
      </w:r>
      <w:r>
        <w:rPr>
          <w:rFonts w:hint="eastAsia" w:ascii="仿宋_GB2312" w:eastAsia="仿宋_GB2312"/>
          <w:sz w:val="32"/>
          <w:szCs w:val="32"/>
        </w:rPr>
        <w:t>，</w:t>
      </w:r>
      <w:r>
        <w:rPr>
          <w:rFonts w:ascii="仿宋_GB2312" w:eastAsia="仿宋_GB2312"/>
          <w:sz w:val="32"/>
          <w:szCs w:val="32"/>
        </w:rPr>
        <w:t>本次会议共组成</w:t>
      </w:r>
      <w:r>
        <w:rPr>
          <w:rFonts w:hint="eastAsia" w:ascii="仿宋_GB2312" w:eastAsia="仿宋_GB2312"/>
          <w:sz w:val="32"/>
          <w:szCs w:val="32"/>
        </w:rPr>
        <w:t>8</w:t>
      </w:r>
      <w:r>
        <w:rPr>
          <w:rFonts w:ascii="仿宋_GB2312" w:eastAsia="仿宋_GB2312"/>
          <w:sz w:val="32"/>
          <w:szCs w:val="32"/>
        </w:rPr>
        <w:t>个代表团，</w:t>
      </w:r>
      <w:r>
        <w:rPr>
          <w:rFonts w:hint="eastAsia" w:ascii="仿宋_GB2312" w:eastAsia="仿宋_GB2312"/>
          <w:sz w:val="32"/>
          <w:szCs w:val="32"/>
        </w:rPr>
        <w:t>各</w:t>
      </w:r>
      <w:r>
        <w:rPr>
          <w:rFonts w:ascii="仿宋_GB2312" w:eastAsia="仿宋_GB2312"/>
          <w:sz w:val="32"/>
          <w:szCs w:val="32"/>
        </w:rPr>
        <w:t>选举单位</w:t>
      </w:r>
      <w:r>
        <w:rPr>
          <w:rFonts w:hint="eastAsia" w:ascii="仿宋_GB2312" w:eastAsia="仿宋_GB2312"/>
          <w:sz w:val="32"/>
          <w:szCs w:val="32"/>
        </w:rPr>
        <w:t>、代表团名单</w:t>
      </w:r>
      <w:r>
        <w:rPr>
          <w:rFonts w:ascii="仿宋_GB2312" w:eastAsia="仿宋_GB2312"/>
          <w:sz w:val="32"/>
          <w:szCs w:val="32"/>
        </w:rPr>
        <w:t>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选举单位名单：</w:t>
      </w:r>
    </w:p>
    <w:p>
      <w:pPr>
        <w:spacing w:line="560" w:lineRule="exact"/>
        <w:ind w:firstLine="640" w:firstLineChars="200"/>
        <w:rPr>
          <w:rFonts w:hint="default" w:ascii="仿宋_GB2312" w:eastAsia="仿宋_GB2312"/>
          <w:sz w:val="32"/>
          <w:szCs w:val="32"/>
          <w:lang w:eastAsia="zh-CN"/>
        </w:rPr>
      </w:pPr>
      <w:r>
        <w:rPr>
          <w:rFonts w:hint="eastAsia" w:ascii="仿宋_GB2312" w:eastAsia="仿宋_GB2312"/>
          <w:sz w:val="32"/>
          <w:szCs w:val="32"/>
        </w:rPr>
        <w:t>航空制造学院、航空维修学院、</w:t>
      </w:r>
      <w:r>
        <w:rPr>
          <w:rFonts w:ascii="仿宋_GB2312" w:eastAsia="仿宋_GB2312"/>
          <w:sz w:val="32"/>
          <w:szCs w:val="32"/>
        </w:rPr>
        <w:t>航空电气学院</w:t>
      </w:r>
      <w:r>
        <w:rPr>
          <w:rFonts w:hint="eastAsia" w:ascii="仿宋_GB2312" w:eastAsia="仿宋_GB2312"/>
          <w:sz w:val="32"/>
          <w:szCs w:val="32"/>
        </w:rPr>
        <w:t>、</w:t>
      </w:r>
      <w:r>
        <w:rPr>
          <w:rFonts w:ascii="仿宋_GB2312" w:eastAsia="仿宋_GB2312"/>
          <w:sz w:val="32"/>
          <w:szCs w:val="32"/>
        </w:rPr>
        <w:t>航空管理学院、信息技术学院、旅游管理学院、士官管理学院、五年</w:t>
      </w:r>
      <w:r>
        <w:rPr>
          <w:rFonts w:hint="eastAsia" w:ascii="仿宋_GB2312" w:eastAsia="仿宋_GB2312"/>
          <w:sz w:val="32"/>
          <w:szCs w:val="32"/>
          <w:lang w:eastAsia="zh-CN"/>
        </w:rPr>
        <w:t>制</w:t>
      </w:r>
      <w:r>
        <w:rPr>
          <w:rFonts w:ascii="仿宋_GB2312" w:eastAsia="仿宋_GB2312"/>
          <w:sz w:val="32"/>
          <w:szCs w:val="32"/>
        </w:rPr>
        <w:t>高职部</w:t>
      </w:r>
      <w:r>
        <w:rPr>
          <w:rFonts w:hint="eastAsia" w:ascii="仿宋_GB2312" w:eastAsia="仿宋_GB2312"/>
          <w:sz w:val="32"/>
          <w:szCs w:val="32"/>
          <w:lang w:eastAsia="zh-CN"/>
        </w:rPr>
        <w:t>、校学生委员会</w:t>
      </w:r>
      <w:r>
        <w:rPr>
          <w:rFonts w:hint="default"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代表团名单：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航空制造学院</w:t>
      </w:r>
      <w:r>
        <w:rPr>
          <w:rFonts w:ascii="仿宋_GB2312" w:eastAsia="仿宋_GB2312"/>
          <w:sz w:val="32"/>
          <w:szCs w:val="32"/>
        </w:rPr>
        <w:t>代表团</w:t>
      </w:r>
      <w:r>
        <w:rPr>
          <w:rFonts w:hint="eastAsia" w:ascii="仿宋_GB2312" w:eastAsia="仿宋_GB2312"/>
          <w:sz w:val="32"/>
          <w:szCs w:val="32"/>
        </w:rPr>
        <w:t>、航空维修学院代表团、航空电气学院代表团、航空管理学院代表团、信息技术学院代表团、旅游管理学院代表团、士官管理学院代表团、五年高职部代表团</w:t>
      </w:r>
    </w:p>
    <w:p>
      <w:pPr>
        <w:spacing w:line="560" w:lineRule="exact"/>
        <w:ind w:firstLine="643" w:firstLineChars="200"/>
        <w:rPr>
          <w:rFonts w:ascii="仿宋_GB2312" w:eastAsia="仿宋_GB2312"/>
          <w:b/>
          <w:bCs/>
          <w:sz w:val="32"/>
          <w:szCs w:val="32"/>
        </w:rPr>
      </w:pPr>
      <w:r>
        <w:rPr>
          <w:rFonts w:ascii="仿宋_GB2312" w:eastAsia="仿宋_GB2312"/>
          <w:b/>
          <w:bCs/>
          <w:sz w:val="32"/>
          <w:szCs w:val="32"/>
        </w:rPr>
        <w:t>三、代表选举程序</w:t>
      </w:r>
    </w:p>
    <w:p>
      <w:pPr>
        <w:spacing w:line="560" w:lineRule="exact"/>
        <w:ind w:firstLine="570"/>
        <w:rPr>
          <w:rFonts w:ascii="仿宋_GB2312" w:eastAsia="仿宋_GB2312"/>
          <w:sz w:val="32"/>
          <w:szCs w:val="32"/>
        </w:rPr>
      </w:pPr>
      <w:r>
        <w:rPr>
          <w:rFonts w:hint="eastAsia" w:ascii="仿宋_GB2312" w:eastAsia="仿宋_GB2312"/>
          <w:sz w:val="32"/>
          <w:szCs w:val="32"/>
        </w:rPr>
        <w:t>1、本次大会代表候选人由各二级学院</w:t>
      </w:r>
      <w:r>
        <w:rPr>
          <w:rFonts w:ascii="仿宋_GB2312" w:eastAsia="仿宋_GB2312"/>
          <w:sz w:val="32"/>
          <w:szCs w:val="32"/>
        </w:rPr>
        <w:t>学生分会</w:t>
      </w:r>
      <w:r>
        <w:rPr>
          <w:rFonts w:hint="eastAsia" w:ascii="仿宋_GB2312" w:eastAsia="仿宋_GB2312"/>
          <w:sz w:val="32"/>
          <w:szCs w:val="32"/>
        </w:rPr>
        <w:t>在广泛征求学生意见的基础上，提出候选人提名人选名单，原则上各班不少于1名候选人提名人选，名单须报各二级学院</w:t>
      </w:r>
      <w:r>
        <w:rPr>
          <w:rFonts w:ascii="仿宋_GB2312" w:eastAsia="仿宋_GB2312"/>
          <w:sz w:val="32"/>
          <w:szCs w:val="32"/>
        </w:rPr>
        <w:t>学生会</w:t>
      </w:r>
      <w:r>
        <w:rPr>
          <w:rFonts w:hint="eastAsia" w:ascii="仿宋_GB2312" w:eastAsia="仿宋_GB2312"/>
          <w:sz w:val="32"/>
          <w:szCs w:val="32"/>
        </w:rPr>
        <w:t>审核。</w:t>
      </w:r>
    </w:p>
    <w:p>
      <w:pPr>
        <w:spacing w:line="560" w:lineRule="exact"/>
        <w:ind w:firstLine="570"/>
        <w:rPr>
          <w:rFonts w:ascii="仿宋_GB2312" w:eastAsia="仿宋_GB2312"/>
          <w:sz w:val="32"/>
          <w:szCs w:val="32"/>
        </w:rPr>
      </w:pPr>
      <w:r>
        <w:rPr>
          <w:rFonts w:hint="eastAsia" w:ascii="仿宋_GB2312" w:eastAsia="仿宋_GB2312"/>
          <w:sz w:val="32"/>
          <w:szCs w:val="32"/>
        </w:rPr>
        <w:t>2、本次大会正式代表由各选举单位按照所分配的代表名额召开会议实行差额选举产生，差额比例不少于20％。</w:t>
      </w:r>
    </w:p>
    <w:p>
      <w:pPr>
        <w:spacing w:line="560" w:lineRule="exact"/>
        <w:ind w:firstLine="643" w:firstLineChars="200"/>
        <w:rPr>
          <w:rFonts w:ascii="仿宋_GB2312" w:eastAsia="仿宋_GB2312"/>
          <w:b/>
          <w:bCs/>
          <w:sz w:val="32"/>
          <w:szCs w:val="32"/>
        </w:rPr>
      </w:pPr>
      <w:r>
        <w:rPr>
          <w:rFonts w:ascii="仿宋_GB2312" w:eastAsia="仿宋_GB2312"/>
          <w:b/>
          <w:bCs/>
          <w:sz w:val="32"/>
          <w:szCs w:val="32"/>
        </w:rPr>
        <w:t>四、</w:t>
      </w:r>
      <w:r>
        <w:rPr>
          <w:rFonts w:hint="eastAsia" w:ascii="仿宋_GB2312" w:eastAsia="仿宋_GB2312"/>
          <w:b/>
          <w:bCs/>
          <w:sz w:val="32"/>
          <w:szCs w:val="32"/>
        </w:rPr>
        <w:t>其他要求</w:t>
      </w:r>
    </w:p>
    <w:p>
      <w:pPr>
        <w:spacing w:line="560" w:lineRule="exact"/>
        <w:ind w:firstLine="640" w:firstLineChars="200"/>
        <w:rPr>
          <w:rFonts w:ascii="仿宋_GB2312" w:eastAsia="仿宋_GB2312"/>
          <w:sz w:val="32"/>
          <w:szCs w:val="32"/>
        </w:rPr>
      </w:pPr>
      <w:r>
        <w:rPr>
          <w:rFonts w:ascii="仿宋_GB2312" w:eastAsia="仿宋_GB2312"/>
          <w:sz w:val="32"/>
          <w:szCs w:val="32"/>
        </w:rPr>
        <w:t>1、各</w:t>
      </w:r>
      <w:r>
        <w:rPr>
          <w:rFonts w:hint="eastAsia" w:ascii="仿宋_GB2312" w:eastAsia="仿宋_GB2312"/>
          <w:sz w:val="32"/>
          <w:szCs w:val="32"/>
        </w:rPr>
        <w:t>二级</w:t>
      </w:r>
      <w:r>
        <w:rPr>
          <w:rFonts w:ascii="仿宋_GB2312" w:eastAsia="仿宋_GB2312"/>
          <w:sz w:val="32"/>
          <w:szCs w:val="32"/>
        </w:rPr>
        <w:t>学院按分配的代表名额和代表条件选举学代会代表。为了保证代表的普遍性，将学代会代表名额分配至各班，</w:t>
      </w:r>
      <w:r>
        <w:rPr>
          <w:rFonts w:hint="eastAsia" w:ascii="仿宋_GB2312" w:eastAsia="仿宋_GB2312"/>
          <w:sz w:val="32"/>
          <w:szCs w:val="32"/>
        </w:rPr>
        <w:t>在</w:t>
      </w:r>
      <w:r>
        <w:rPr>
          <w:rFonts w:ascii="仿宋_GB2312" w:eastAsia="仿宋_GB2312"/>
          <w:sz w:val="32"/>
          <w:szCs w:val="32"/>
        </w:rPr>
        <w:t>先进班集体</w:t>
      </w:r>
      <w:r>
        <w:rPr>
          <w:rFonts w:hint="eastAsia" w:ascii="仿宋_GB2312" w:eastAsia="仿宋_GB2312"/>
          <w:sz w:val="32"/>
          <w:szCs w:val="32"/>
        </w:rPr>
        <w:t>、</w:t>
      </w:r>
      <w:r>
        <w:rPr>
          <w:rFonts w:ascii="仿宋_GB2312" w:eastAsia="仿宋_GB2312"/>
          <w:sz w:val="32"/>
          <w:szCs w:val="32"/>
        </w:rPr>
        <w:t>党员、</w:t>
      </w:r>
      <w:r>
        <w:rPr>
          <w:rFonts w:hint="eastAsia" w:ascii="仿宋_GB2312" w:eastAsia="仿宋_GB2312"/>
          <w:sz w:val="32"/>
          <w:szCs w:val="32"/>
        </w:rPr>
        <w:t>发展对象、入党</w:t>
      </w:r>
      <w:r>
        <w:rPr>
          <w:rFonts w:ascii="仿宋_GB2312" w:eastAsia="仿宋_GB2312"/>
          <w:sz w:val="32"/>
          <w:szCs w:val="32"/>
        </w:rPr>
        <w:t>积极分子</w:t>
      </w:r>
      <w:r>
        <w:rPr>
          <w:rFonts w:hint="eastAsia" w:ascii="仿宋_GB2312" w:eastAsia="仿宋_GB2312"/>
          <w:sz w:val="32"/>
          <w:szCs w:val="32"/>
        </w:rPr>
        <w:t>中</w:t>
      </w:r>
      <w:r>
        <w:rPr>
          <w:rFonts w:ascii="仿宋_GB2312" w:eastAsia="仿宋_GB2312"/>
          <w:sz w:val="32"/>
          <w:szCs w:val="32"/>
        </w:rPr>
        <w:t>优先考虑。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、各代表团选出团长、副团长各1人。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、选举单位将选举结果(包括学代会代表登记表、代表团名册以及学代会代表选举情况报告)于202</w:t>
      </w:r>
      <w:r>
        <w:rPr>
          <w:rFonts w:hint="eastAsia" w:ascii="仿宋_GB2312" w:eastAsia="仿宋_GB2312"/>
          <w:sz w:val="32"/>
          <w:szCs w:val="32"/>
        </w:rPr>
        <w:t>1</w:t>
      </w:r>
      <w:r>
        <w:rPr>
          <w:rFonts w:ascii="仿宋_GB2312" w:eastAsia="仿宋_GB2312"/>
          <w:sz w:val="32"/>
          <w:szCs w:val="32"/>
        </w:rPr>
        <w:t>年</w:t>
      </w:r>
      <w:r>
        <w:rPr>
          <w:rFonts w:hint="eastAsia" w:ascii="仿宋_GB2312" w:eastAsia="仿宋_GB2312"/>
          <w:sz w:val="32"/>
          <w:szCs w:val="32"/>
        </w:rPr>
        <w:t>11</w:t>
      </w:r>
      <w:r>
        <w:rPr>
          <w:rFonts w:ascii="仿宋_GB2312" w:eastAsia="仿宋_GB2312"/>
          <w:sz w:val="32"/>
          <w:szCs w:val="32"/>
        </w:rPr>
        <w:t>月</w:t>
      </w:r>
      <w:r>
        <w:rPr>
          <w:rFonts w:hint="eastAsia" w:ascii="仿宋_GB2312" w:eastAsia="仿宋_GB2312"/>
          <w:sz w:val="32"/>
          <w:szCs w:val="32"/>
          <w:lang w:val="en-US" w:eastAsia="zh-CN"/>
        </w:rPr>
        <w:t>10</w:t>
      </w:r>
      <w:r>
        <w:rPr>
          <w:rFonts w:ascii="仿宋_GB2312" w:eastAsia="仿宋_GB2312"/>
          <w:sz w:val="32"/>
          <w:szCs w:val="32"/>
        </w:rPr>
        <w:t>日上报学代会筹委会，并由</w:t>
      </w:r>
      <w:r>
        <w:rPr>
          <w:rFonts w:hint="eastAsia" w:ascii="仿宋_GB2312" w:eastAsia="仿宋_GB2312"/>
          <w:sz w:val="32"/>
          <w:szCs w:val="32"/>
        </w:rPr>
        <w:t>代表</w:t>
      </w:r>
      <w:r>
        <w:rPr>
          <w:rFonts w:ascii="仿宋_GB2312" w:eastAsia="仿宋_GB2312"/>
          <w:sz w:val="32"/>
          <w:szCs w:val="32"/>
        </w:rPr>
        <w:t>资格审查组进行资格审查，审查当选代表是符合代表条件和是否符合民主选举程序。资格审查生效后</w:t>
      </w:r>
      <w:r>
        <w:rPr>
          <w:rFonts w:hint="eastAsia" w:ascii="仿宋_GB2312" w:eastAsia="仿宋_GB2312"/>
          <w:sz w:val="32"/>
          <w:szCs w:val="32"/>
        </w:rPr>
        <w:t>予以公示</w:t>
      </w:r>
      <w:r>
        <w:rPr>
          <w:rFonts w:ascii="仿宋_GB2312" w:eastAsia="仿宋_GB2312"/>
          <w:sz w:val="32"/>
          <w:szCs w:val="32"/>
        </w:rPr>
        <w:t>。</w:t>
      </w:r>
    </w:p>
    <w:p>
      <w:pPr>
        <w:rPr>
          <w:rFonts w:ascii="宋体" w:hAnsi="宋体" w:eastAsia="宋体" w:cs="Times New Roman"/>
          <w:bCs/>
          <w:color w:val="000000"/>
          <w:sz w:val="24"/>
          <w:szCs w:val="24"/>
        </w:rPr>
      </w:pPr>
      <w:r>
        <w:rPr>
          <w:rFonts w:hint="eastAsia" w:ascii="宋体" w:hAnsi="宋体" w:eastAsia="宋体" w:cs="Times New Roman"/>
          <w:bCs/>
          <w:color w:val="000000"/>
          <w:sz w:val="24"/>
          <w:szCs w:val="24"/>
        </w:rPr>
        <w:br w:type="page"/>
      </w:r>
    </w:p>
    <w:p>
      <w:pPr>
        <w:rPr>
          <w:rFonts w:ascii="方正小标宋简体" w:hAnsi="方正小标宋简体" w:eastAsia="方正小标宋简体" w:cs="方正小标宋简体"/>
          <w:bCs/>
          <w:sz w:val="36"/>
          <w:szCs w:val="36"/>
        </w:rPr>
      </w:pPr>
      <w:r>
        <w:rPr>
          <w:rFonts w:hint="eastAsia" w:ascii="黑体" w:hAnsi="黑体" w:eastAsia="黑体" w:cs="黑体"/>
          <w:sz w:val="32"/>
          <w:szCs w:val="32"/>
        </w:rPr>
        <w:t>附件3:</w:t>
      </w:r>
    </w:p>
    <w:p>
      <w:pPr>
        <w:spacing w:line="580" w:lineRule="exact"/>
        <w:jc w:val="center"/>
        <w:rPr>
          <w:rFonts w:ascii="方正小标宋简体" w:hAnsi="方正小标宋简体" w:eastAsia="方正小标宋简体" w:cs="方正小标宋简体"/>
          <w:bCs/>
          <w:sz w:val="36"/>
          <w:szCs w:val="36"/>
        </w:rPr>
      </w:pPr>
      <w:r>
        <w:rPr>
          <w:rFonts w:hint="eastAsia" w:ascii="方正小标宋简体" w:eastAsia="方正小标宋简体"/>
          <w:sz w:val="36"/>
          <w:szCs w:val="36"/>
        </w:rPr>
        <w:t>张家界航空工业职业技术学院第五次</w:t>
      </w:r>
      <w:r>
        <w:rPr>
          <w:rFonts w:hint="eastAsia" w:ascii="方正小标宋简体" w:hAnsi="方正小标宋简体" w:eastAsia="方正小标宋简体" w:cs="方正小标宋简体"/>
          <w:bCs/>
          <w:sz w:val="36"/>
          <w:szCs w:val="36"/>
        </w:rPr>
        <w:t>学生代表大会</w:t>
      </w:r>
    </w:p>
    <w:p>
      <w:pPr>
        <w:spacing w:line="58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代表登记表</w:t>
      </w:r>
    </w:p>
    <w:tbl>
      <w:tblPr>
        <w:tblStyle w:val="1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340"/>
        <w:gridCol w:w="1080"/>
        <w:gridCol w:w="1582"/>
        <w:gridCol w:w="129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88" w:type="dxa"/>
            <w:vAlign w:val="center"/>
          </w:tcPr>
          <w:p>
            <w:pPr>
              <w:spacing w:line="420" w:lineRule="exact"/>
              <w:jc w:val="center"/>
              <w:rPr>
                <w:rFonts w:ascii="仿宋_GB2312" w:hAnsi="宋体" w:eastAsia="仿宋_GB2312"/>
                <w:sz w:val="24"/>
              </w:rPr>
            </w:pPr>
            <w:r>
              <w:rPr>
                <w:rFonts w:hint="eastAsia" w:ascii="仿宋_GB2312" w:hAnsi="宋体" w:eastAsia="仿宋_GB2312"/>
                <w:sz w:val="24"/>
              </w:rPr>
              <w:t>姓  名</w:t>
            </w:r>
          </w:p>
        </w:tc>
        <w:tc>
          <w:tcPr>
            <w:tcW w:w="2340" w:type="dxa"/>
            <w:vAlign w:val="center"/>
          </w:tcPr>
          <w:p>
            <w:pPr>
              <w:spacing w:line="420" w:lineRule="exact"/>
              <w:jc w:val="center"/>
              <w:rPr>
                <w:rFonts w:ascii="仿宋_GB2312" w:hAnsi="宋体" w:eastAsia="仿宋_GB2312"/>
                <w:color w:val="FF0000"/>
                <w:sz w:val="24"/>
              </w:rPr>
            </w:pPr>
          </w:p>
        </w:tc>
        <w:tc>
          <w:tcPr>
            <w:tcW w:w="1080" w:type="dxa"/>
            <w:vAlign w:val="center"/>
          </w:tcPr>
          <w:p>
            <w:pPr>
              <w:spacing w:line="420" w:lineRule="exact"/>
              <w:jc w:val="center"/>
              <w:rPr>
                <w:rFonts w:ascii="仿宋_GB2312" w:hAnsi="宋体" w:eastAsia="仿宋_GB2312"/>
                <w:sz w:val="24"/>
              </w:rPr>
            </w:pPr>
            <w:r>
              <w:rPr>
                <w:rFonts w:hint="eastAsia" w:ascii="仿宋_GB2312" w:hAnsi="宋体" w:eastAsia="仿宋_GB2312"/>
                <w:sz w:val="24"/>
              </w:rPr>
              <w:t>性  别</w:t>
            </w:r>
          </w:p>
        </w:tc>
        <w:tc>
          <w:tcPr>
            <w:tcW w:w="1582" w:type="dxa"/>
            <w:vAlign w:val="center"/>
          </w:tcPr>
          <w:p>
            <w:pPr>
              <w:spacing w:line="420" w:lineRule="exact"/>
              <w:jc w:val="center"/>
              <w:rPr>
                <w:rFonts w:ascii="仿宋_GB2312" w:hAnsi="宋体" w:eastAsia="仿宋_GB2312"/>
                <w:color w:val="FF0000"/>
                <w:sz w:val="24"/>
              </w:rPr>
            </w:pPr>
            <w:r>
              <w:rPr>
                <w:rFonts w:hint="eastAsia" w:ascii="仿宋_GB2312" w:hAnsi="宋体" w:eastAsia="仿宋_GB2312"/>
                <w:color w:val="FF0000"/>
                <w:sz w:val="24"/>
              </w:rPr>
              <w:t>男</w:t>
            </w:r>
          </w:p>
        </w:tc>
        <w:tc>
          <w:tcPr>
            <w:tcW w:w="1298" w:type="dxa"/>
            <w:vAlign w:val="center"/>
          </w:tcPr>
          <w:p>
            <w:pPr>
              <w:spacing w:line="420" w:lineRule="exact"/>
              <w:jc w:val="center"/>
              <w:rPr>
                <w:rFonts w:ascii="仿宋_GB2312" w:hAnsi="宋体" w:eastAsia="仿宋_GB2312"/>
                <w:sz w:val="24"/>
              </w:rPr>
            </w:pPr>
            <w:r>
              <w:rPr>
                <w:rFonts w:hint="eastAsia" w:ascii="仿宋_GB2312" w:hAnsi="宋体" w:eastAsia="仿宋_GB2312"/>
                <w:sz w:val="24"/>
              </w:rPr>
              <w:t>出生年月</w:t>
            </w:r>
          </w:p>
        </w:tc>
        <w:tc>
          <w:tcPr>
            <w:tcW w:w="1798" w:type="dxa"/>
            <w:vAlign w:val="center"/>
          </w:tcPr>
          <w:p>
            <w:pPr>
              <w:spacing w:line="420" w:lineRule="exact"/>
              <w:jc w:val="center"/>
              <w:rPr>
                <w:rFonts w:ascii="仿宋_GB2312" w:hAnsi="宋体" w:eastAsia="仿宋_GB2312"/>
                <w:color w:val="FF0000"/>
                <w:sz w:val="24"/>
              </w:rPr>
            </w:pPr>
            <w:r>
              <w:rPr>
                <w:rFonts w:hint="eastAsia" w:ascii="仿宋_GB2312" w:hAnsi="宋体" w:eastAsia="仿宋_GB2312"/>
                <w:color w:val="FF0000"/>
                <w:sz w:val="24"/>
              </w:rPr>
              <w:t>xxxx年xx月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88" w:type="dxa"/>
            <w:vAlign w:val="center"/>
          </w:tcPr>
          <w:p>
            <w:pPr>
              <w:spacing w:line="420" w:lineRule="exact"/>
              <w:jc w:val="center"/>
              <w:rPr>
                <w:rFonts w:ascii="仿宋_GB2312" w:hAnsi="宋体" w:eastAsia="仿宋_GB2312"/>
                <w:sz w:val="24"/>
              </w:rPr>
            </w:pPr>
            <w:r>
              <w:rPr>
                <w:rFonts w:hint="eastAsia" w:ascii="仿宋_GB2312" w:hAnsi="宋体" w:eastAsia="仿宋_GB2312"/>
                <w:sz w:val="18"/>
                <w:szCs w:val="16"/>
              </w:rPr>
              <w:t>学院及班级</w:t>
            </w:r>
          </w:p>
        </w:tc>
        <w:tc>
          <w:tcPr>
            <w:tcW w:w="2340" w:type="dxa"/>
            <w:vAlign w:val="center"/>
          </w:tcPr>
          <w:p>
            <w:pPr>
              <w:spacing w:line="420" w:lineRule="exact"/>
              <w:jc w:val="center"/>
              <w:rPr>
                <w:rFonts w:ascii="仿宋_GB2312" w:hAnsi="宋体" w:eastAsia="仿宋_GB2312"/>
                <w:sz w:val="24"/>
              </w:rPr>
            </w:pPr>
          </w:p>
        </w:tc>
        <w:tc>
          <w:tcPr>
            <w:tcW w:w="1080" w:type="dxa"/>
            <w:vAlign w:val="center"/>
          </w:tcPr>
          <w:p>
            <w:pPr>
              <w:spacing w:line="420" w:lineRule="exact"/>
              <w:jc w:val="center"/>
              <w:rPr>
                <w:rFonts w:ascii="仿宋_GB2312" w:hAnsi="宋体" w:eastAsia="仿宋_GB2312"/>
                <w:sz w:val="24"/>
              </w:rPr>
            </w:pPr>
            <w:r>
              <w:rPr>
                <w:rFonts w:hint="eastAsia" w:ascii="仿宋_GB2312" w:hAnsi="宋体" w:eastAsia="仿宋_GB2312"/>
                <w:sz w:val="24"/>
              </w:rPr>
              <w:t>民  族</w:t>
            </w:r>
          </w:p>
        </w:tc>
        <w:tc>
          <w:tcPr>
            <w:tcW w:w="1582" w:type="dxa"/>
            <w:vAlign w:val="center"/>
          </w:tcPr>
          <w:p>
            <w:pPr>
              <w:spacing w:line="420" w:lineRule="exact"/>
              <w:jc w:val="center"/>
              <w:rPr>
                <w:rFonts w:ascii="仿宋_GB2312" w:hAnsi="宋体" w:eastAsia="仿宋_GB2312"/>
                <w:color w:val="FF0000"/>
                <w:sz w:val="24"/>
              </w:rPr>
            </w:pPr>
            <w:r>
              <w:rPr>
                <w:rFonts w:hint="eastAsia" w:ascii="仿宋_GB2312" w:hAnsi="宋体" w:eastAsia="仿宋_GB2312"/>
                <w:color w:val="FF0000"/>
                <w:sz w:val="24"/>
              </w:rPr>
              <w:t>汉族</w:t>
            </w:r>
          </w:p>
        </w:tc>
        <w:tc>
          <w:tcPr>
            <w:tcW w:w="1298" w:type="dxa"/>
            <w:vAlign w:val="center"/>
          </w:tcPr>
          <w:p>
            <w:pPr>
              <w:spacing w:line="420" w:lineRule="exact"/>
              <w:jc w:val="center"/>
              <w:rPr>
                <w:rFonts w:ascii="仿宋_GB2312" w:hAnsi="宋体" w:eastAsia="仿宋_GB2312"/>
                <w:sz w:val="24"/>
              </w:rPr>
            </w:pPr>
            <w:r>
              <w:rPr>
                <w:rFonts w:hint="eastAsia" w:ascii="仿宋_GB2312" w:hAnsi="宋体" w:eastAsia="仿宋_GB2312"/>
                <w:sz w:val="24"/>
              </w:rPr>
              <w:t>政治面貌</w:t>
            </w:r>
          </w:p>
        </w:tc>
        <w:tc>
          <w:tcPr>
            <w:tcW w:w="1798" w:type="dxa"/>
            <w:vAlign w:val="center"/>
          </w:tcPr>
          <w:p>
            <w:pPr>
              <w:spacing w:line="420" w:lineRule="exact"/>
              <w:jc w:val="center"/>
              <w:rPr>
                <w:rFonts w:ascii="仿宋_GB2312" w:hAnsi="宋体" w:eastAsia="仿宋_GB2312"/>
                <w:color w:val="FF0000"/>
                <w:sz w:val="24"/>
              </w:rPr>
            </w:pPr>
            <w:r>
              <w:rPr>
                <w:rFonts w:hint="eastAsia" w:ascii="仿宋_GB2312" w:hAnsi="宋体" w:eastAsia="仿宋_GB2312"/>
                <w:color w:val="FF0000"/>
                <w:sz w:val="24"/>
              </w:rPr>
              <w:t>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1188" w:type="dxa"/>
            <w:vAlign w:val="center"/>
          </w:tcPr>
          <w:p>
            <w:pPr>
              <w:spacing w:line="420" w:lineRule="exact"/>
              <w:jc w:val="center"/>
              <w:rPr>
                <w:rFonts w:ascii="仿宋_GB2312" w:hAnsi="宋体" w:eastAsia="仿宋_GB2312"/>
                <w:sz w:val="24"/>
              </w:rPr>
            </w:pPr>
          </w:p>
          <w:p>
            <w:pPr>
              <w:spacing w:line="420" w:lineRule="exact"/>
              <w:jc w:val="center"/>
              <w:rPr>
                <w:rFonts w:ascii="仿宋_GB2312" w:hAnsi="宋体" w:eastAsia="仿宋_GB2312"/>
                <w:sz w:val="24"/>
              </w:rPr>
            </w:pPr>
          </w:p>
          <w:p>
            <w:pPr>
              <w:spacing w:line="420" w:lineRule="exact"/>
              <w:jc w:val="center"/>
              <w:rPr>
                <w:rFonts w:ascii="仿宋_GB2312" w:hAnsi="宋体" w:eastAsia="仿宋_GB2312"/>
                <w:sz w:val="24"/>
              </w:rPr>
            </w:pPr>
          </w:p>
          <w:p>
            <w:pPr>
              <w:spacing w:line="420" w:lineRule="exact"/>
              <w:jc w:val="center"/>
              <w:rPr>
                <w:rFonts w:ascii="仿宋_GB2312" w:hAnsi="宋体" w:eastAsia="仿宋_GB2312"/>
                <w:sz w:val="24"/>
              </w:rPr>
            </w:pPr>
            <w:r>
              <w:rPr>
                <w:rFonts w:hint="eastAsia" w:ascii="仿宋_GB2312" w:hAnsi="宋体" w:eastAsia="仿宋_GB2312"/>
                <w:sz w:val="24"/>
              </w:rPr>
              <w:t>个人</w:t>
            </w:r>
          </w:p>
          <w:p>
            <w:pPr>
              <w:spacing w:line="420" w:lineRule="exact"/>
              <w:jc w:val="center"/>
              <w:rPr>
                <w:rFonts w:ascii="仿宋_GB2312" w:hAnsi="宋体" w:eastAsia="仿宋_GB2312"/>
                <w:sz w:val="24"/>
              </w:rPr>
            </w:pPr>
            <w:r>
              <w:rPr>
                <w:rFonts w:hint="eastAsia" w:ascii="仿宋_GB2312" w:hAnsi="宋体" w:eastAsia="仿宋_GB2312"/>
                <w:sz w:val="24"/>
              </w:rPr>
              <w:t>经历</w:t>
            </w:r>
          </w:p>
          <w:p>
            <w:pPr>
              <w:spacing w:line="420" w:lineRule="exact"/>
              <w:jc w:val="center"/>
              <w:rPr>
                <w:rFonts w:ascii="仿宋_GB2312" w:hAnsi="宋体" w:eastAsia="仿宋_GB2312"/>
                <w:sz w:val="24"/>
              </w:rPr>
            </w:pPr>
          </w:p>
          <w:p>
            <w:pPr>
              <w:spacing w:line="420" w:lineRule="exact"/>
              <w:jc w:val="center"/>
              <w:rPr>
                <w:rFonts w:ascii="仿宋_GB2312" w:hAnsi="宋体" w:eastAsia="仿宋_GB2312"/>
                <w:sz w:val="24"/>
              </w:rPr>
            </w:pPr>
          </w:p>
          <w:p>
            <w:pPr>
              <w:spacing w:line="420" w:lineRule="exact"/>
              <w:jc w:val="center"/>
              <w:rPr>
                <w:rFonts w:ascii="仿宋_GB2312" w:hAnsi="宋体" w:eastAsia="仿宋_GB2312"/>
                <w:sz w:val="24"/>
              </w:rPr>
            </w:pPr>
          </w:p>
        </w:tc>
        <w:tc>
          <w:tcPr>
            <w:tcW w:w="8098" w:type="dxa"/>
            <w:gridSpan w:val="5"/>
          </w:tcPr>
          <w:p>
            <w:pPr>
              <w:spacing w:line="420" w:lineRule="exact"/>
              <w:rPr>
                <w:rFonts w:ascii="仿宋_GB2312" w:hAnsi="宋体" w:eastAsia="仿宋_GB2312"/>
                <w:color w:val="FF0000"/>
                <w:sz w:val="24"/>
              </w:rPr>
            </w:pPr>
            <w:r>
              <w:rPr>
                <w:rFonts w:hint="eastAsia" w:ascii="仿宋_GB2312" w:hAnsi="宋体" w:eastAsia="仿宋_GB2312"/>
                <w:color w:val="FF0000"/>
                <w:sz w:val="24"/>
              </w:rPr>
              <w:t>提示：</w:t>
            </w:r>
          </w:p>
          <w:p>
            <w:pPr>
              <w:spacing w:line="420" w:lineRule="exact"/>
              <w:rPr>
                <w:rFonts w:ascii="仿宋_GB2312" w:hAnsi="宋体" w:eastAsia="仿宋_GB2312"/>
                <w:color w:val="FF0000"/>
                <w:sz w:val="24"/>
              </w:rPr>
            </w:pPr>
            <w:r>
              <w:rPr>
                <w:rFonts w:hint="eastAsia" w:ascii="仿宋_GB2312" w:hAnsi="宋体" w:eastAsia="仿宋_GB2312"/>
                <w:color w:val="FF0000"/>
                <w:sz w:val="24"/>
              </w:rPr>
              <w:t>应从以下几个方面撰写：</w:t>
            </w:r>
          </w:p>
          <w:p>
            <w:pPr>
              <w:spacing w:line="420" w:lineRule="exact"/>
              <w:ind w:firstLine="480"/>
              <w:rPr>
                <w:rFonts w:ascii="仿宋_GB2312" w:hAnsi="宋体" w:eastAsia="仿宋_GB2312"/>
                <w:color w:val="FF0000"/>
                <w:sz w:val="24"/>
              </w:rPr>
            </w:pPr>
            <w:r>
              <w:rPr>
                <w:rFonts w:hint="eastAsia" w:ascii="仿宋_GB2312" w:hAnsi="宋体" w:eastAsia="仿宋_GB2312"/>
                <w:color w:val="FF0000"/>
                <w:sz w:val="24"/>
              </w:rPr>
              <w:t>个人概况：包括思想、学习、工作、生活等方面</w:t>
            </w:r>
          </w:p>
          <w:p>
            <w:pPr>
              <w:spacing w:line="420" w:lineRule="exact"/>
              <w:ind w:firstLine="480" w:firstLineChars="200"/>
              <w:rPr>
                <w:rFonts w:ascii="仿宋_GB2312" w:hAnsi="宋体" w:eastAsia="仿宋_GB2312"/>
                <w:color w:val="FF0000"/>
                <w:sz w:val="24"/>
              </w:rPr>
            </w:pPr>
            <w:r>
              <w:rPr>
                <w:rFonts w:hint="eastAsia" w:ascii="仿宋_GB2312" w:hAnsi="宋体" w:eastAsia="仿宋_GB2312"/>
                <w:color w:val="FF0000"/>
                <w:sz w:val="24"/>
              </w:rPr>
              <w:t>校内外任职：包括学生会、社团、协会等校内外兼职情况</w:t>
            </w:r>
          </w:p>
          <w:p>
            <w:pPr>
              <w:spacing w:line="420" w:lineRule="exact"/>
              <w:ind w:firstLine="480" w:firstLineChars="200"/>
              <w:rPr>
                <w:rFonts w:ascii="仿宋_GB2312" w:hAnsi="宋体" w:eastAsia="仿宋_GB2312"/>
                <w:color w:val="FF0000"/>
                <w:sz w:val="24"/>
              </w:rPr>
            </w:pPr>
            <w:r>
              <w:rPr>
                <w:rFonts w:hint="eastAsia" w:ascii="仿宋_GB2312" w:hAnsi="宋体" w:eastAsia="仿宋_GB2312"/>
                <w:color w:val="FF0000"/>
                <w:sz w:val="24"/>
              </w:rPr>
              <w:t>参加活动：列代表性活动即可</w:t>
            </w:r>
          </w:p>
          <w:p>
            <w:pPr>
              <w:spacing w:line="420" w:lineRule="exact"/>
              <w:ind w:firstLine="480"/>
              <w:rPr>
                <w:rFonts w:ascii="仿宋_GB2312" w:hAnsi="宋体" w:eastAsia="仿宋_GB2312"/>
                <w:sz w:val="24"/>
              </w:rPr>
            </w:pPr>
          </w:p>
          <w:p>
            <w:pPr>
              <w:spacing w:line="420" w:lineRule="exact"/>
              <w:ind w:firstLine="48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1188" w:type="dxa"/>
            <w:vAlign w:val="center"/>
          </w:tcPr>
          <w:p>
            <w:pPr>
              <w:spacing w:line="420" w:lineRule="exact"/>
              <w:jc w:val="center"/>
              <w:rPr>
                <w:rFonts w:ascii="仿宋_GB2312" w:hAnsi="宋体" w:eastAsia="仿宋_GB2312"/>
                <w:sz w:val="24"/>
              </w:rPr>
            </w:pPr>
            <w:r>
              <w:rPr>
                <w:rFonts w:hint="eastAsia" w:ascii="仿宋_GB2312" w:hAnsi="宋体" w:eastAsia="仿宋_GB2312"/>
                <w:sz w:val="24"/>
              </w:rPr>
              <w:t>曾获</w:t>
            </w:r>
          </w:p>
          <w:p>
            <w:pPr>
              <w:spacing w:line="420" w:lineRule="exact"/>
              <w:jc w:val="center"/>
              <w:rPr>
                <w:rFonts w:ascii="仿宋_GB2312" w:hAnsi="宋体" w:eastAsia="仿宋_GB2312"/>
                <w:sz w:val="24"/>
              </w:rPr>
            </w:pPr>
            <w:r>
              <w:rPr>
                <w:rFonts w:hint="eastAsia" w:ascii="仿宋_GB2312" w:hAnsi="宋体" w:eastAsia="仿宋_GB2312"/>
                <w:sz w:val="24"/>
              </w:rPr>
              <w:t>奖励</w:t>
            </w:r>
          </w:p>
          <w:p>
            <w:pPr>
              <w:spacing w:line="420" w:lineRule="exact"/>
              <w:rPr>
                <w:rFonts w:ascii="仿宋_GB2312" w:hAnsi="宋体" w:eastAsia="仿宋_GB2312"/>
                <w:sz w:val="24"/>
              </w:rPr>
            </w:pPr>
          </w:p>
        </w:tc>
        <w:tc>
          <w:tcPr>
            <w:tcW w:w="8098" w:type="dxa"/>
            <w:gridSpan w:val="5"/>
          </w:tcPr>
          <w:p>
            <w:pPr>
              <w:spacing w:line="420" w:lineRule="exact"/>
              <w:ind w:firstLine="480"/>
              <w:rPr>
                <w:rFonts w:ascii="仿宋_GB2312" w:hAnsi="宋体" w:eastAsia="仿宋_GB2312"/>
                <w:color w:val="FF0000"/>
                <w:sz w:val="24"/>
              </w:rPr>
            </w:pPr>
            <w:r>
              <w:rPr>
                <w:rFonts w:hint="eastAsia" w:ascii="仿宋_GB2312" w:hAnsi="宋体" w:eastAsia="仿宋_GB2312"/>
                <w:color w:val="FF0000"/>
                <w:sz w:val="24"/>
              </w:rPr>
              <w:t>个人荣誉：列几项最能代表本人的奖项即可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420" w:lineRule="exact"/>
              <w:jc w:val="center"/>
              <w:rPr>
                <w:rFonts w:ascii="仿宋_GB2312" w:hAnsi="宋体" w:eastAsia="仿宋_GB2312"/>
                <w:sz w:val="24"/>
              </w:rPr>
            </w:pPr>
          </w:p>
          <w:p>
            <w:pPr>
              <w:spacing w:line="420" w:lineRule="exact"/>
              <w:jc w:val="center"/>
              <w:rPr>
                <w:rFonts w:ascii="仿宋_GB2312" w:hAnsi="宋体" w:eastAsia="仿宋_GB2312"/>
                <w:sz w:val="24"/>
              </w:rPr>
            </w:pPr>
            <w:r>
              <w:rPr>
                <w:rFonts w:hint="eastAsia" w:ascii="仿宋_GB2312" w:hAnsi="宋体" w:eastAsia="仿宋_GB2312"/>
                <w:sz w:val="24"/>
              </w:rPr>
              <w:t>二级学院党总支</w:t>
            </w:r>
          </w:p>
          <w:p>
            <w:pPr>
              <w:spacing w:line="420" w:lineRule="exact"/>
              <w:jc w:val="center"/>
              <w:rPr>
                <w:rFonts w:ascii="仿宋_GB2312" w:hAnsi="宋体" w:eastAsia="仿宋_GB2312"/>
                <w:sz w:val="24"/>
              </w:rPr>
            </w:pPr>
            <w:r>
              <w:rPr>
                <w:rFonts w:hint="eastAsia" w:ascii="仿宋_GB2312" w:hAnsi="宋体" w:eastAsia="仿宋_GB2312"/>
                <w:sz w:val="24"/>
              </w:rPr>
              <w:t>意见</w:t>
            </w:r>
          </w:p>
          <w:p>
            <w:pPr>
              <w:spacing w:line="420" w:lineRule="exact"/>
              <w:jc w:val="center"/>
              <w:rPr>
                <w:rFonts w:ascii="仿宋_GB2312" w:hAnsi="宋体" w:eastAsia="仿宋_GB2312"/>
                <w:sz w:val="24"/>
              </w:rPr>
            </w:pPr>
          </w:p>
        </w:tc>
        <w:tc>
          <w:tcPr>
            <w:tcW w:w="8098" w:type="dxa"/>
            <w:gridSpan w:val="5"/>
            <w:vAlign w:val="center"/>
          </w:tcPr>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after="158" w:afterLines="50" w:line="420" w:lineRule="exact"/>
              <w:ind w:firstLine="3120" w:firstLineChars="1300"/>
              <w:rPr>
                <w:rFonts w:ascii="仿宋_GB2312" w:hAnsi="宋体" w:eastAsia="仿宋_GB2312"/>
                <w:sz w:val="24"/>
              </w:rPr>
            </w:pPr>
            <w:r>
              <w:rPr>
                <w:rFonts w:hint="eastAsia" w:ascii="仿宋_GB2312" w:hAnsi="宋体" w:eastAsia="仿宋_GB2312"/>
                <w:sz w:val="24"/>
              </w:rPr>
              <w:t>盖  章：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420" w:lineRule="exact"/>
              <w:jc w:val="center"/>
              <w:rPr>
                <w:rFonts w:ascii="仿宋_GB2312" w:hAnsi="宋体" w:eastAsia="仿宋_GB2312"/>
                <w:sz w:val="24"/>
              </w:rPr>
            </w:pPr>
          </w:p>
          <w:p>
            <w:pPr>
              <w:spacing w:line="420" w:lineRule="exact"/>
              <w:jc w:val="center"/>
              <w:rPr>
                <w:rFonts w:ascii="仿宋_GB2312" w:hAnsi="宋体" w:eastAsia="仿宋_GB2312"/>
                <w:sz w:val="24"/>
              </w:rPr>
            </w:pPr>
            <w:r>
              <w:rPr>
                <w:rFonts w:hint="eastAsia" w:ascii="仿宋_GB2312" w:hAnsi="宋体" w:eastAsia="仿宋_GB2312"/>
                <w:sz w:val="24"/>
              </w:rPr>
              <w:t>筹委会</w:t>
            </w:r>
          </w:p>
          <w:p>
            <w:pPr>
              <w:spacing w:line="420" w:lineRule="exact"/>
              <w:jc w:val="center"/>
              <w:rPr>
                <w:rFonts w:ascii="仿宋_GB2312" w:hAnsi="宋体" w:eastAsia="仿宋_GB2312"/>
                <w:sz w:val="24"/>
              </w:rPr>
            </w:pPr>
            <w:r>
              <w:rPr>
                <w:rFonts w:hint="eastAsia" w:ascii="仿宋_GB2312" w:hAnsi="宋体" w:eastAsia="仿宋_GB2312"/>
                <w:sz w:val="24"/>
              </w:rPr>
              <w:t>意见</w:t>
            </w:r>
          </w:p>
          <w:p>
            <w:pPr>
              <w:spacing w:line="420" w:lineRule="exact"/>
              <w:jc w:val="center"/>
              <w:rPr>
                <w:rFonts w:ascii="仿宋_GB2312" w:hAnsi="宋体" w:eastAsia="仿宋_GB2312"/>
                <w:sz w:val="24"/>
              </w:rPr>
            </w:pPr>
          </w:p>
        </w:tc>
        <w:tc>
          <w:tcPr>
            <w:tcW w:w="8098" w:type="dxa"/>
            <w:gridSpan w:val="5"/>
            <w:vAlign w:val="center"/>
          </w:tcPr>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line="420" w:lineRule="exact"/>
              <w:rPr>
                <w:rFonts w:ascii="仿宋_GB2312" w:hAnsi="宋体" w:eastAsia="仿宋_GB2312"/>
                <w:sz w:val="24"/>
              </w:rPr>
            </w:pPr>
          </w:p>
          <w:p>
            <w:pPr>
              <w:spacing w:after="158" w:afterLines="50" w:line="420" w:lineRule="exact"/>
              <w:ind w:firstLine="3120" w:firstLineChars="1300"/>
              <w:rPr>
                <w:rFonts w:ascii="仿宋_GB2312" w:hAnsi="宋体" w:eastAsia="仿宋_GB2312"/>
                <w:sz w:val="24"/>
              </w:rPr>
            </w:pPr>
            <w:r>
              <w:rPr>
                <w:rFonts w:hint="eastAsia" w:ascii="仿宋_GB2312" w:hAnsi="宋体" w:eastAsia="仿宋_GB2312"/>
                <w:sz w:val="24"/>
              </w:rPr>
              <w:t>盖  章：          日  期：</w:t>
            </w:r>
          </w:p>
        </w:tc>
      </w:tr>
    </w:tbl>
    <w:p>
      <w:pPr>
        <w:snapToGrid w:val="0"/>
        <w:jc w:val="left"/>
        <w:rPr>
          <w:rFonts w:ascii="宋体" w:hAnsi="宋体"/>
          <w:szCs w:val="21"/>
        </w:rPr>
      </w:pPr>
      <w:r>
        <w:rPr>
          <w:rFonts w:hint="eastAsia" w:ascii="宋体" w:hAnsi="宋体"/>
          <w:szCs w:val="21"/>
        </w:rPr>
        <w:t>注：请各代表严格按照要求填写。此表，A4单张单面打印，请勿加页。由各二级学院统一收齐后，于11月</w:t>
      </w:r>
      <w:r>
        <w:rPr>
          <w:rFonts w:hint="eastAsia" w:ascii="宋体" w:hAnsi="宋体"/>
          <w:szCs w:val="21"/>
          <w:lang w:val="en-US" w:eastAsia="zh-CN"/>
        </w:rPr>
        <w:t>9</w:t>
      </w:r>
      <w:r>
        <w:rPr>
          <w:rFonts w:hint="eastAsia" w:ascii="宋体" w:hAnsi="宋体"/>
          <w:szCs w:val="21"/>
        </w:rPr>
        <w:t>日17:00前交校学生会办公室（教学楼3-</w:t>
      </w:r>
      <w:r>
        <w:rPr>
          <w:rFonts w:hint="eastAsia" w:ascii="宋体" w:hAnsi="宋体"/>
          <w:szCs w:val="21"/>
          <w:lang w:val="en-US" w:eastAsia="zh-CN"/>
        </w:rPr>
        <w:t>504</w:t>
      </w:r>
      <w:r>
        <w:rPr>
          <w:rFonts w:hint="eastAsia" w:ascii="宋体" w:hAnsi="宋体"/>
          <w:szCs w:val="21"/>
        </w:rPr>
        <w:t>室）。</w:t>
      </w:r>
    </w:p>
    <w:p>
      <w:pPr>
        <w:rPr>
          <w:rFonts w:ascii="宋体" w:hAnsi="宋体"/>
          <w:szCs w:val="21"/>
        </w:rPr>
        <w:sectPr>
          <w:footerReference r:id="rId8" w:type="default"/>
          <w:pgSz w:w="11906" w:h="16838"/>
          <w:pgMar w:top="1417" w:right="1474" w:bottom="1984" w:left="1587" w:header="851" w:footer="992" w:gutter="0"/>
          <w:pgNumType w:fmt="numberInDash"/>
          <w:cols w:space="0" w:num="1"/>
          <w:rtlGutter w:val="0"/>
          <w:docGrid w:linePitch="324" w:charSpace="0"/>
        </w:sectPr>
      </w:pPr>
      <w:r>
        <w:rPr>
          <w:rFonts w:hint="eastAsia" w:ascii="宋体" w:hAnsi="宋体"/>
          <w:szCs w:val="21"/>
        </w:rPr>
        <w:br w:type="page"/>
      </w:r>
    </w:p>
    <w:p>
      <w:pPr>
        <w:rPr>
          <w:rFonts w:ascii="黑体" w:hAnsi="黑体" w:eastAsia="黑体" w:cs="黑体"/>
          <w:sz w:val="32"/>
          <w:szCs w:val="32"/>
        </w:rPr>
      </w:pPr>
      <w:r>
        <w:rPr>
          <w:rFonts w:hint="eastAsia" w:ascii="黑体" w:hAnsi="黑体" w:eastAsia="黑体" w:cs="黑体"/>
          <w:sz w:val="32"/>
          <w:szCs w:val="32"/>
        </w:rPr>
        <w:t>附件4:</w:t>
      </w:r>
    </w:p>
    <w:p>
      <w:pPr>
        <w:jc w:val="center"/>
        <w:rPr>
          <w:rFonts w:ascii="方正小标宋简体" w:hAnsi="方正小标宋简体" w:eastAsia="方正小标宋简体" w:cs="方正小标宋简体"/>
          <w:sz w:val="36"/>
          <w:szCs w:val="36"/>
        </w:rPr>
      </w:pPr>
      <w:r>
        <w:rPr>
          <w:rFonts w:hint="eastAsia" w:ascii="方正小标宋简体" w:eastAsia="方正小标宋简体"/>
          <w:sz w:val="36"/>
          <w:szCs w:val="36"/>
        </w:rPr>
        <w:t>张家界航空工业职业技术学院第五次</w:t>
      </w:r>
      <w:r>
        <w:rPr>
          <w:rFonts w:hint="eastAsia" w:ascii="方正小标宋简体" w:hAnsi="方正小标宋简体" w:eastAsia="方正小标宋简体" w:cs="方正小标宋简体"/>
          <w:sz w:val="36"/>
          <w:szCs w:val="36"/>
        </w:rPr>
        <w:t>学生代表大会</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代表名额汇总表</w:t>
      </w:r>
    </w:p>
    <w:p>
      <w:pPr>
        <w:snapToGrid w:val="0"/>
        <w:ind w:firstLine="420" w:firstLineChars="200"/>
        <w:jc w:val="left"/>
        <w:rPr>
          <w:rFonts w:ascii="宋体" w:hAnsi="宋体"/>
          <w:szCs w:val="21"/>
        </w:rPr>
      </w:pPr>
      <w:r>
        <w:rPr>
          <w:rFonts w:hint="eastAsia" w:ascii="宋体" w:hAnsi="宋体"/>
          <w:szCs w:val="21"/>
        </w:rPr>
        <w:t>选举单位：</w:t>
      </w:r>
      <w:r>
        <w:rPr>
          <w:rFonts w:hint="eastAsia" w:ascii="宋体" w:hAnsi="宋体"/>
          <w:szCs w:val="21"/>
          <w:u w:val="single"/>
        </w:rPr>
        <w:t xml:space="preserve">         </w:t>
      </w:r>
      <w:r>
        <w:rPr>
          <w:rFonts w:hint="eastAsia" w:ascii="宋体" w:hAnsi="宋体"/>
          <w:szCs w:val="21"/>
        </w:rPr>
        <w:t>（盖章）                                                                         填报时间：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bl>
      <w:tblPr>
        <w:tblStyle w:val="11"/>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800"/>
        <w:gridCol w:w="1137"/>
        <w:gridCol w:w="1201"/>
        <w:gridCol w:w="920"/>
        <w:gridCol w:w="860"/>
        <w:gridCol w:w="898"/>
        <w:gridCol w:w="3108"/>
        <w:gridCol w:w="3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07" w:type="dxa"/>
            <w:vAlign w:val="center"/>
          </w:tcPr>
          <w:p>
            <w:pPr>
              <w:snapToGrid w:val="0"/>
              <w:jc w:val="center"/>
              <w:rPr>
                <w:rFonts w:ascii="黑体" w:hAnsi="黑体" w:eastAsia="黑体" w:cs="黑体"/>
                <w:b/>
                <w:bCs/>
                <w:sz w:val="22"/>
              </w:rPr>
            </w:pPr>
            <w:r>
              <w:rPr>
                <w:rFonts w:hint="eastAsia" w:ascii="黑体" w:hAnsi="黑体" w:eastAsia="黑体" w:cs="黑体"/>
                <w:b/>
                <w:bCs/>
                <w:sz w:val="22"/>
              </w:rPr>
              <w:t>序号</w:t>
            </w:r>
          </w:p>
        </w:tc>
        <w:tc>
          <w:tcPr>
            <w:tcW w:w="1800" w:type="dxa"/>
            <w:vAlign w:val="center"/>
          </w:tcPr>
          <w:p>
            <w:pPr>
              <w:snapToGrid w:val="0"/>
              <w:jc w:val="center"/>
              <w:rPr>
                <w:rFonts w:ascii="黑体" w:hAnsi="黑体" w:eastAsia="黑体" w:cs="黑体"/>
                <w:b/>
                <w:bCs/>
                <w:sz w:val="22"/>
              </w:rPr>
            </w:pPr>
            <w:r>
              <w:rPr>
                <w:rFonts w:hint="eastAsia" w:ascii="黑体" w:hAnsi="黑体" w:eastAsia="黑体" w:cs="黑体"/>
                <w:b/>
                <w:bCs/>
                <w:sz w:val="22"/>
              </w:rPr>
              <w:t>代表团</w:t>
            </w:r>
          </w:p>
        </w:tc>
        <w:tc>
          <w:tcPr>
            <w:tcW w:w="1137" w:type="dxa"/>
            <w:vAlign w:val="center"/>
          </w:tcPr>
          <w:p>
            <w:pPr>
              <w:snapToGrid w:val="0"/>
              <w:jc w:val="center"/>
              <w:rPr>
                <w:rFonts w:ascii="黑体" w:hAnsi="黑体" w:eastAsia="黑体" w:cs="黑体"/>
                <w:b/>
                <w:bCs/>
                <w:sz w:val="22"/>
              </w:rPr>
            </w:pPr>
            <w:r>
              <w:rPr>
                <w:rFonts w:hint="eastAsia" w:ascii="黑体" w:hAnsi="黑体" w:eastAsia="黑体" w:cs="黑体"/>
                <w:b/>
                <w:bCs/>
                <w:sz w:val="22"/>
              </w:rPr>
              <w:t>学院</w:t>
            </w:r>
          </w:p>
        </w:tc>
        <w:tc>
          <w:tcPr>
            <w:tcW w:w="1201" w:type="dxa"/>
            <w:vAlign w:val="center"/>
          </w:tcPr>
          <w:p>
            <w:pPr>
              <w:snapToGrid w:val="0"/>
              <w:jc w:val="center"/>
              <w:rPr>
                <w:rFonts w:ascii="黑体" w:hAnsi="黑体" w:eastAsia="黑体" w:cs="黑体"/>
                <w:b/>
                <w:bCs/>
                <w:sz w:val="22"/>
              </w:rPr>
            </w:pPr>
            <w:r>
              <w:rPr>
                <w:rFonts w:hint="eastAsia" w:ascii="黑体" w:hAnsi="黑体" w:eastAsia="黑体" w:cs="黑体"/>
                <w:b/>
                <w:bCs/>
                <w:sz w:val="22"/>
              </w:rPr>
              <w:t>名额</w:t>
            </w:r>
          </w:p>
        </w:tc>
        <w:tc>
          <w:tcPr>
            <w:tcW w:w="920" w:type="dxa"/>
            <w:vAlign w:val="center"/>
          </w:tcPr>
          <w:p>
            <w:pPr>
              <w:snapToGrid w:val="0"/>
              <w:jc w:val="center"/>
              <w:rPr>
                <w:rFonts w:ascii="黑体" w:hAnsi="黑体" w:eastAsia="黑体" w:cs="黑体"/>
                <w:b/>
                <w:bCs/>
                <w:sz w:val="22"/>
              </w:rPr>
            </w:pPr>
            <w:r>
              <w:rPr>
                <w:rFonts w:hint="eastAsia" w:ascii="黑体" w:hAnsi="黑体" w:eastAsia="黑体" w:cs="黑体"/>
                <w:b/>
                <w:bCs/>
                <w:sz w:val="22"/>
              </w:rPr>
              <w:t>姓名</w:t>
            </w:r>
          </w:p>
        </w:tc>
        <w:tc>
          <w:tcPr>
            <w:tcW w:w="860" w:type="dxa"/>
            <w:vAlign w:val="center"/>
          </w:tcPr>
          <w:p>
            <w:pPr>
              <w:snapToGrid w:val="0"/>
              <w:jc w:val="center"/>
              <w:rPr>
                <w:rFonts w:ascii="黑体" w:hAnsi="黑体" w:eastAsia="黑体" w:cs="黑体"/>
                <w:b/>
                <w:bCs/>
                <w:sz w:val="22"/>
              </w:rPr>
            </w:pPr>
            <w:r>
              <w:rPr>
                <w:rFonts w:hint="eastAsia" w:ascii="黑体" w:hAnsi="黑体" w:eastAsia="黑体" w:cs="黑体"/>
                <w:b/>
                <w:bCs/>
                <w:sz w:val="22"/>
              </w:rPr>
              <w:t>性别</w:t>
            </w:r>
          </w:p>
        </w:tc>
        <w:tc>
          <w:tcPr>
            <w:tcW w:w="898" w:type="dxa"/>
            <w:vAlign w:val="center"/>
          </w:tcPr>
          <w:p>
            <w:pPr>
              <w:snapToGrid w:val="0"/>
              <w:jc w:val="center"/>
              <w:rPr>
                <w:rFonts w:ascii="黑体" w:hAnsi="黑体" w:eastAsia="黑体" w:cs="黑体"/>
                <w:b/>
                <w:bCs/>
                <w:sz w:val="22"/>
              </w:rPr>
            </w:pPr>
            <w:r>
              <w:rPr>
                <w:rFonts w:hint="eastAsia" w:ascii="黑体" w:hAnsi="黑体" w:eastAsia="黑体" w:cs="黑体"/>
                <w:b/>
                <w:bCs/>
                <w:sz w:val="22"/>
              </w:rPr>
              <w:t>民族</w:t>
            </w:r>
          </w:p>
        </w:tc>
        <w:tc>
          <w:tcPr>
            <w:tcW w:w="3108" w:type="dxa"/>
            <w:vAlign w:val="center"/>
          </w:tcPr>
          <w:p>
            <w:pPr>
              <w:snapToGrid w:val="0"/>
              <w:jc w:val="center"/>
              <w:rPr>
                <w:rFonts w:ascii="黑体" w:hAnsi="黑体" w:eastAsia="黑体" w:cs="黑体"/>
                <w:b/>
                <w:bCs/>
                <w:sz w:val="22"/>
              </w:rPr>
            </w:pPr>
            <w:r>
              <w:rPr>
                <w:rFonts w:hint="eastAsia" w:ascii="黑体" w:hAnsi="黑体" w:eastAsia="黑体" w:cs="黑体"/>
                <w:b/>
                <w:bCs/>
                <w:sz w:val="22"/>
              </w:rPr>
              <w:t>代表信息备注</w:t>
            </w:r>
          </w:p>
        </w:tc>
        <w:tc>
          <w:tcPr>
            <w:tcW w:w="3603" w:type="dxa"/>
            <w:vAlign w:val="center"/>
          </w:tcPr>
          <w:p>
            <w:pPr>
              <w:snapToGrid w:val="0"/>
              <w:jc w:val="center"/>
              <w:rPr>
                <w:rFonts w:ascii="黑体" w:hAnsi="黑体" w:eastAsia="黑体" w:cs="黑体"/>
                <w:b/>
                <w:bCs/>
                <w:sz w:val="22"/>
              </w:rPr>
            </w:pPr>
            <w:r>
              <w:rPr>
                <w:rFonts w:hint="eastAsia" w:ascii="黑体" w:hAnsi="黑体" w:eastAsia="黑体" w:cs="黑体"/>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07" w:type="dxa"/>
            <w:vAlign w:val="center"/>
          </w:tcPr>
          <w:p>
            <w:pPr>
              <w:snapToGrid w:val="0"/>
              <w:jc w:val="center"/>
              <w:rPr>
                <w:rFonts w:ascii="仿宋" w:hAnsi="仿宋" w:eastAsia="仿宋" w:cs="仿宋"/>
                <w:b/>
                <w:bCs/>
                <w:color w:val="FF0000"/>
                <w:kern w:val="0"/>
                <w:sz w:val="22"/>
                <w:lang w:bidi="ar"/>
              </w:rPr>
            </w:pPr>
            <w:r>
              <w:rPr>
                <w:rFonts w:hint="eastAsia" w:ascii="仿宋" w:hAnsi="仿宋" w:eastAsia="仿宋" w:cs="仿宋"/>
                <w:b/>
                <w:bCs/>
                <w:color w:val="FF0000"/>
                <w:kern w:val="0"/>
                <w:sz w:val="22"/>
                <w:lang w:bidi="ar"/>
              </w:rPr>
              <w:t>1</w:t>
            </w:r>
          </w:p>
        </w:tc>
        <w:tc>
          <w:tcPr>
            <w:tcW w:w="1800" w:type="dxa"/>
            <w:vMerge w:val="restart"/>
            <w:vAlign w:val="center"/>
          </w:tcPr>
          <w:p>
            <w:pPr>
              <w:snapToGrid w:val="0"/>
              <w:jc w:val="center"/>
            </w:pPr>
          </w:p>
          <w:p>
            <w:pPr>
              <w:bidi w:val="0"/>
              <w:jc w:val="center"/>
              <w:rPr>
                <w:rFonts w:asciiTheme="minorHAnsi" w:hAnsiTheme="minorHAnsi" w:eastAsiaTheme="minorEastAsia" w:cstheme="minorBidi"/>
                <w:kern w:val="2"/>
                <w:sz w:val="21"/>
                <w:szCs w:val="22"/>
                <w:lang w:val="en-US" w:eastAsia="zh-CN" w:bidi="ar-SA"/>
              </w:rPr>
            </w:pPr>
            <w:r>
              <w:rPr>
                <w:rFonts w:hint="eastAsia" w:ascii="仿宋" w:hAnsi="仿宋" w:eastAsia="仿宋" w:cs="仿宋"/>
                <w:b/>
                <w:bCs/>
                <w:i w:val="0"/>
                <w:color w:val="FF0000"/>
                <w:kern w:val="0"/>
                <w:sz w:val="22"/>
                <w:szCs w:val="22"/>
                <w:u w:val="none"/>
                <w:lang w:val="en-US" w:eastAsia="zh-CN" w:bidi="ar"/>
              </w:rPr>
              <w:t>示例：航空制造学院代表团</w:t>
            </w:r>
          </w:p>
        </w:tc>
        <w:tc>
          <w:tcPr>
            <w:tcW w:w="1137" w:type="dxa"/>
            <w:vMerge w:val="restart"/>
            <w:vAlign w:val="center"/>
          </w:tcPr>
          <w:p>
            <w:pPr>
              <w:snapToGrid w:val="0"/>
              <w:jc w:val="center"/>
              <w:rPr>
                <w:rFonts w:ascii="仿宋" w:hAnsi="仿宋" w:eastAsia="仿宋" w:cs="仿宋"/>
                <w:b/>
                <w:bCs/>
                <w:sz w:val="22"/>
              </w:rPr>
            </w:pPr>
            <w:r>
              <w:rPr>
                <w:rFonts w:hint="eastAsia" w:ascii="仿宋" w:hAnsi="仿宋" w:eastAsia="仿宋" w:cs="仿宋"/>
                <w:b/>
                <w:bCs/>
                <w:i w:val="0"/>
                <w:color w:val="FF0000"/>
                <w:kern w:val="0"/>
                <w:sz w:val="22"/>
                <w:szCs w:val="22"/>
                <w:u w:val="none"/>
                <w:lang w:val="en-US" w:eastAsia="zh-CN" w:bidi="ar"/>
              </w:rPr>
              <w:t>航空制造学院</w:t>
            </w:r>
          </w:p>
        </w:tc>
        <w:tc>
          <w:tcPr>
            <w:tcW w:w="1201" w:type="dxa"/>
            <w:vMerge w:val="restart"/>
            <w:vAlign w:val="center"/>
          </w:tcPr>
          <w:p>
            <w:pPr>
              <w:snapToGrid w:val="0"/>
              <w:jc w:val="center"/>
              <w:rPr>
                <w:rFonts w:hint="eastAsia" w:ascii="仿宋" w:hAnsi="仿宋" w:eastAsia="仿宋" w:cs="仿宋"/>
                <w:b/>
                <w:bCs/>
                <w:color w:val="FF0000"/>
                <w:kern w:val="0"/>
                <w:sz w:val="22"/>
                <w:lang w:val="en-US" w:eastAsia="zh-CN" w:bidi="ar"/>
              </w:rPr>
            </w:pPr>
            <w:r>
              <w:rPr>
                <w:rFonts w:hint="eastAsia" w:ascii="仿宋" w:hAnsi="仿宋" w:eastAsia="仿宋" w:cs="仿宋"/>
                <w:b/>
                <w:bCs/>
                <w:color w:val="FF0000"/>
                <w:kern w:val="0"/>
                <w:sz w:val="22"/>
                <w:lang w:val="en-US" w:eastAsia="zh-CN" w:bidi="ar"/>
              </w:rPr>
              <w:t>X</w:t>
            </w:r>
          </w:p>
        </w:tc>
        <w:tc>
          <w:tcPr>
            <w:tcW w:w="9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 w:hAnsi="仿宋" w:eastAsia="仿宋" w:cs="仿宋"/>
                <w:b/>
                <w:bCs/>
                <w:i w:val="0"/>
                <w:color w:val="FF0000"/>
                <w:kern w:val="0"/>
                <w:sz w:val="22"/>
                <w:szCs w:val="22"/>
                <w:u w:val="none"/>
                <w:lang w:val="en-US" w:eastAsia="zh-CN" w:bidi="ar"/>
              </w:rPr>
            </w:pPr>
            <w:r>
              <w:rPr>
                <w:rFonts w:hint="eastAsia" w:ascii="仿宋" w:hAnsi="仿宋" w:eastAsia="仿宋" w:cs="仿宋"/>
                <w:b/>
                <w:bCs/>
                <w:i w:val="0"/>
                <w:color w:val="FF0000"/>
                <w:kern w:val="0"/>
                <w:sz w:val="22"/>
                <w:szCs w:val="22"/>
                <w:u w:val="none"/>
                <w:lang w:val="en-US" w:eastAsia="zh-CN" w:bidi="ar"/>
              </w:rPr>
              <w:t>XXX</w:t>
            </w:r>
          </w:p>
        </w:tc>
        <w:tc>
          <w:tcPr>
            <w:tcW w:w="8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 w:hAnsi="仿宋" w:eastAsia="仿宋" w:cs="仿宋"/>
                <w:b/>
                <w:bCs/>
                <w:i w:val="0"/>
                <w:color w:val="FF0000"/>
                <w:kern w:val="0"/>
                <w:sz w:val="22"/>
                <w:szCs w:val="22"/>
                <w:u w:val="none"/>
                <w:lang w:val="en-US" w:eastAsia="zh-CN" w:bidi="ar"/>
              </w:rPr>
            </w:pPr>
            <w:r>
              <w:rPr>
                <w:rFonts w:hint="eastAsia" w:ascii="仿宋" w:hAnsi="仿宋" w:eastAsia="仿宋" w:cs="仿宋"/>
                <w:b/>
                <w:bCs/>
                <w:i w:val="0"/>
                <w:color w:val="FF0000"/>
                <w:kern w:val="0"/>
                <w:sz w:val="22"/>
                <w:szCs w:val="22"/>
                <w:u w:val="none"/>
                <w:lang w:val="en-US" w:eastAsia="zh-CN" w:bidi="ar"/>
              </w:rPr>
              <w:t>男</w:t>
            </w:r>
          </w:p>
        </w:tc>
        <w:tc>
          <w:tcPr>
            <w:tcW w:w="8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 w:hAnsi="仿宋" w:eastAsia="仿宋" w:cs="仿宋"/>
                <w:b/>
                <w:bCs/>
                <w:i w:val="0"/>
                <w:color w:val="FF0000"/>
                <w:kern w:val="0"/>
                <w:sz w:val="22"/>
                <w:szCs w:val="22"/>
                <w:u w:val="none"/>
                <w:lang w:val="en-US" w:eastAsia="zh-CN" w:bidi="ar"/>
              </w:rPr>
            </w:pPr>
            <w:r>
              <w:rPr>
                <w:rFonts w:hint="eastAsia" w:ascii="仿宋" w:hAnsi="仿宋" w:eastAsia="仿宋" w:cs="仿宋"/>
                <w:b/>
                <w:bCs/>
                <w:i w:val="0"/>
                <w:color w:val="FF0000"/>
                <w:kern w:val="0"/>
                <w:sz w:val="22"/>
                <w:szCs w:val="22"/>
                <w:u w:val="none"/>
                <w:lang w:val="en-US" w:eastAsia="zh-CN" w:bidi="ar"/>
              </w:rPr>
              <w:t>X族</w:t>
            </w:r>
          </w:p>
        </w:tc>
        <w:tc>
          <w:tcPr>
            <w:tcW w:w="31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jc w:val="center"/>
              <w:textAlignment w:val="auto"/>
              <w:outlineLvl w:val="9"/>
              <w:rPr>
                <w:rFonts w:hint="default" w:ascii="仿宋" w:hAnsi="仿宋" w:eastAsia="仿宋" w:cs="仿宋"/>
                <w:b/>
                <w:bCs/>
                <w:i w:val="0"/>
                <w:color w:val="FF0000"/>
                <w:kern w:val="0"/>
                <w:sz w:val="22"/>
                <w:szCs w:val="22"/>
                <w:u w:val="none"/>
                <w:lang w:val="en-US" w:eastAsia="zh-CN" w:bidi="ar"/>
              </w:rPr>
            </w:pPr>
            <w:r>
              <w:rPr>
                <w:rFonts w:hint="eastAsia" w:ascii="仿宋" w:hAnsi="仿宋" w:eastAsia="仿宋" w:cs="仿宋"/>
                <w:b/>
                <w:bCs/>
                <w:i w:val="0"/>
                <w:color w:val="FF0000"/>
                <w:kern w:val="0"/>
                <w:sz w:val="22"/>
                <w:szCs w:val="22"/>
                <w:u w:val="none"/>
                <w:lang w:val="en-US" w:eastAsia="zh-CN" w:bidi="ar"/>
              </w:rPr>
              <w:t>数控技术193133班代表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 w:hAnsi="仿宋" w:eastAsia="仿宋" w:cs="仿宋"/>
                <w:b/>
                <w:bCs/>
                <w:i w:val="0"/>
                <w:color w:val="FF0000"/>
                <w:kern w:val="0"/>
                <w:sz w:val="22"/>
                <w:szCs w:val="22"/>
                <w:u w:val="none"/>
                <w:lang w:val="en-US" w:eastAsia="zh-CN" w:bidi="ar"/>
              </w:rPr>
            </w:pPr>
            <w:r>
              <w:rPr>
                <w:rFonts w:hint="eastAsia" w:ascii="仿宋" w:hAnsi="仿宋" w:eastAsia="仿宋" w:cs="仿宋"/>
                <w:b/>
                <w:bCs/>
                <w:i w:val="0"/>
                <w:color w:val="FF0000"/>
                <w:kern w:val="0"/>
                <w:sz w:val="22"/>
                <w:szCs w:val="22"/>
                <w:u w:val="none"/>
                <w:lang w:val="en-US" w:eastAsia="zh-CN" w:bidi="ar"/>
              </w:rPr>
              <w:t>（非学生会骨干学生代表）</w:t>
            </w:r>
          </w:p>
        </w:tc>
        <w:tc>
          <w:tcPr>
            <w:tcW w:w="3603" w:type="dxa"/>
            <w:vMerge w:val="restart"/>
            <w:vAlign w:val="center"/>
          </w:tcPr>
          <w:p>
            <w:pPr>
              <w:snapToGrid w:val="0"/>
              <w:jc w:val="center"/>
              <w:rPr>
                <w:rFonts w:ascii="仿宋" w:hAnsi="仿宋" w:eastAsia="仿宋" w:cs="仿宋"/>
                <w:b/>
                <w:bCs/>
                <w:sz w:val="22"/>
              </w:rPr>
            </w:pPr>
            <w:r>
              <w:rPr>
                <w:rFonts w:hint="eastAsia" w:ascii="仿宋" w:hAnsi="仿宋" w:eastAsia="仿宋" w:cs="仿宋"/>
                <w:b/>
                <w:bCs/>
                <w:color w:val="FF0000"/>
                <w:sz w:val="22"/>
              </w:rPr>
              <w:t>代表总人数x名，女代表x名，少数民族学生代表x名。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07" w:type="dxa"/>
            <w:vAlign w:val="center"/>
          </w:tcPr>
          <w:p>
            <w:pPr>
              <w:snapToGrid w:val="0"/>
              <w:jc w:val="center"/>
              <w:rPr>
                <w:rFonts w:ascii="仿宋" w:hAnsi="仿宋" w:eastAsia="仿宋" w:cs="仿宋"/>
                <w:b/>
                <w:bCs/>
                <w:color w:val="FF0000"/>
                <w:kern w:val="0"/>
                <w:sz w:val="22"/>
                <w:lang w:bidi="ar"/>
              </w:rPr>
            </w:pPr>
            <w:r>
              <w:rPr>
                <w:rFonts w:hint="eastAsia" w:ascii="仿宋" w:hAnsi="仿宋" w:eastAsia="仿宋" w:cs="仿宋"/>
                <w:b/>
                <w:bCs/>
                <w:color w:val="FF0000"/>
                <w:kern w:val="0"/>
                <w:sz w:val="22"/>
                <w:lang w:bidi="ar"/>
              </w:rPr>
              <w:t>2</w:t>
            </w:r>
          </w:p>
        </w:tc>
        <w:tc>
          <w:tcPr>
            <w:tcW w:w="1800" w:type="dxa"/>
            <w:vMerge w:val="continue"/>
            <w:vAlign w:val="center"/>
          </w:tcPr>
          <w:p>
            <w:pPr>
              <w:snapToGrid w:val="0"/>
              <w:jc w:val="center"/>
              <w:rPr>
                <w:rFonts w:ascii="仿宋" w:hAnsi="仿宋" w:eastAsia="仿宋" w:cs="仿宋"/>
                <w:b/>
                <w:bCs/>
                <w:sz w:val="22"/>
              </w:rPr>
            </w:pPr>
          </w:p>
        </w:tc>
        <w:tc>
          <w:tcPr>
            <w:tcW w:w="1137" w:type="dxa"/>
            <w:vMerge w:val="continue"/>
            <w:vAlign w:val="center"/>
          </w:tcPr>
          <w:p>
            <w:pPr>
              <w:snapToGrid w:val="0"/>
              <w:jc w:val="center"/>
              <w:rPr>
                <w:rFonts w:ascii="仿宋" w:hAnsi="仿宋" w:eastAsia="仿宋" w:cs="仿宋"/>
                <w:b/>
                <w:bCs/>
                <w:sz w:val="22"/>
              </w:rPr>
            </w:pPr>
          </w:p>
        </w:tc>
        <w:tc>
          <w:tcPr>
            <w:tcW w:w="1201" w:type="dxa"/>
            <w:vMerge w:val="continue"/>
            <w:vAlign w:val="center"/>
          </w:tcPr>
          <w:p>
            <w:pPr>
              <w:snapToGrid w:val="0"/>
              <w:jc w:val="center"/>
              <w:rPr>
                <w:rFonts w:ascii="仿宋" w:hAnsi="仿宋" w:eastAsia="仿宋" w:cs="仿宋"/>
                <w:b/>
                <w:bCs/>
                <w:color w:val="FF0000"/>
                <w:kern w:val="0"/>
                <w:sz w:val="22"/>
                <w:lang w:bidi="ar"/>
              </w:rPr>
            </w:pPr>
          </w:p>
        </w:tc>
        <w:tc>
          <w:tcPr>
            <w:tcW w:w="9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 w:hAnsi="仿宋" w:eastAsia="仿宋" w:cs="仿宋"/>
                <w:b/>
                <w:bCs/>
                <w:i w:val="0"/>
                <w:color w:val="FF0000"/>
                <w:kern w:val="0"/>
                <w:sz w:val="22"/>
                <w:szCs w:val="22"/>
                <w:u w:val="none"/>
                <w:lang w:val="en-US" w:eastAsia="zh-CN" w:bidi="ar"/>
              </w:rPr>
            </w:pPr>
            <w:r>
              <w:rPr>
                <w:rFonts w:hint="eastAsia" w:ascii="仿宋" w:hAnsi="仿宋" w:eastAsia="仿宋" w:cs="仿宋"/>
                <w:b/>
                <w:bCs/>
                <w:i w:val="0"/>
                <w:color w:val="FF0000"/>
                <w:kern w:val="0"/>
                <w:sz w:val="22"/>
                <w:szCs w:val="22"/>
                <w:u w:val="none"/>
                <w:lang w:val="en-US" w:eastAsia="zh-CN" w:bidi="ar"/>
              </w:rPr>
              <w:t>XXX</w:t>
            </w:r>
          </w:p>
        </w:tc>
        <w:tc>
          <w:tcPr>
            <w:tcW w:w="8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 w:hAnsi="仿宋" w:eastAsia="仿宋" w:cs="仿宋"/>
                <w:b/>
                <w:bCs/>
                <w:i w:val="0"/>
                <w:color w:val="FF0000"/>
                <w:kern w:val="0"/>
                <w:sz w:val="22"/>
                <w:szCs w:val="22"/>
                <w:u w:val="none"/>
                <w:lang w:val="en-US" w:eastAsia="zh-CN" w:bidi="ar"/>
              </w:rPr>
            </w:pPr>
            <w:r>
              <w:rPr>
                <w:rFonts w:hint="eastAsia" w:ascii="仿宋" w:hAnsi="仿宋" w:eastAsia="仿宋" w:cs="仿宋"/>
                <w:b/>
                <w:bCs/>
                <w:i w:val="0"/>
                <w:color w:val="FF0000"/>
                <w:kern w:val="0"/>
                <w:sz w:val="22"/>
                <w:szCs w:val="22"/>
                <w:u w:val="none"/>
                <w:lang w:val="en-US" w:eastAsia="zh-CN" w:bidi="ar"/>
              </w:rPr>
              <w:t>女</w:t>
            </w:r>
          </w:p>
        </w:tc>
        <w:tc>
          <w:tcPr>
            <w:tcW w:w="8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 w:hAnsi="仿宋" w:eastAsia="仿宋" w:cs="仿宋"/>
                <w:b/>
                <w:bCs/>
                <w:i w:val="0"/>
                <w:color w:val="FF0000"/>
                <w:kern w:val="0"/>
                <w:sz w:val="22"/>
                <w:szCs w:val="22"/>
                <w:u w:val="none"/>
                <w:lang w:val="en-US" w:eastAsia="zh-CN" w:bidi="ar"/>
              </w:rPr>
            </w:pPr>
            <w:r>
              <w:rPr>
                <w:rFonts w:hint="eastAsia" w:ascii="仿宋" w:hAnsi="仿宋" w:eastAsia="仿宋" w:cs="仿宋"/>
                <w:b/>
                <w:bCs/>
                <w:i w:val="0"/>
                <w:color w:val="FF0000"/>
                <w:kern w:val="0"/>
                <w:sz w:val="22"/>
                <w:szCs w:val="22"/>
                <w:u w:val="none"/>
                <w:lang w:val="en-US" w:eastAsia="zh-CN" w:bidi="ar"/>
              </w:rPr>
              <w:t>X族</w:t>
            </w:r>
          </w:p>
        </w:tc>
        <w:tc>
          <w:tcPr>
            <w:tcW w:w="31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jc w:val="center"/>
              <w:textAlignment w:val="auto"/>
              <w:outlineLvl w:val="9"/>
              <w:rPr>
                <w:rFonts w:hint="default" w:ascii="仿宋" w:hAnsi="仿宋" w:eastAsia="仿宋" w:cs="仿宋"/>
                <w:b/>
                <w:bCs/>
                <w:i w:val="0"/>
                <w:color w:val="FF0000"/>
                <w:kern w:val="0"/>
                <w:sz w:val="22"/>
                <w:szCs w:val="22"/>
                <w:u w:val="none"/>
                <w:lang w:val="en-US" w:eastAsia="zh-CN" w:bidi="ar"/>
              </w:rPr>
            </w:pPr>
            <w:r>
              <w:rPr>
                <w:rFonts w:hint="eastAsia" w:ascii="仿宋" w:hAnsi="仿宋" w:eastAsia="仿宋" w:cs="仿宋"/>
                <w:b/>
                <w:bCs/>
                <w:i w:val="0"/>
                <w:color w:val="FF0000"/>
                <w:kern w:val="0"/>
                <w:sz w:val="22"/>
                <w:szCs w:val="22"/>
                <w:u w:val="none"/>
                <w:lang w:val="en-US" w:eastAsia="zh-CN" w:bidi="ar"/>
              </w:rPr>
              <w:t>数控技术193133班代表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 w:hAnsi="仿宋" w:eastAsia="仿宋" w:cs="仿宋"/>
                <w:b/>
                <w:bCs/>
                <w:i w:val="0"/>
                <w:color w:val="FF0000"/>
                <w:kern w:val="0"/>
                <w:sz w:val="22"/>
                <w:szCs w:val="22"/>
                <w:u w:val="none"/>
                <w:lang w:val="en-US" w:eastAsia="zh-CN" w:bidi="ar"/>
              </w:rPr>
            </w:pPr>
            <w:r>
              <w:rPr>
                <w:rFonts w:hint="eastAsia" w:ascii="仿宋" w:hAnsi="仿宋" w:eastAsia="仿宋" w:cs="仿宋"/>
                <w:b/>
                <w:bCs/>
                <w:i w:val="0"/>
                <w:color w:val="FF0000"/>
                <w:kern w:val="0"/>
                <w:sz w:val="22"/>
                <w:szCs w:val="22"/>
                <w:u w:val="none"/>
                <w:lang w:val="en-US" w:eastAsia="zh-CN" w:bidi="ar"/>
              </w:rPr>
              <w:t>（学生会组织代表）</w:t>
            </w:r>
          </w:p>
        </w:tc>
        <w:tc>
          <w:tcPr>
            <w:tcW w:w="3603" w:type="dxa"/>
            <w:vMerge w:val="continue"/>
            <w:vAlign w:val="center"/>
          </w:tcPr>
          <w:p>
            <w:pPr>
              <w:snapToGrid w:val="0"/>
              <w:jc w:val="center"/>
              <w:rPr>
                <w:rFonts w:ascii="仿宋" w:hAnsi="仿宋" w:eastAsia="仿宋" w:cs="仿宋"/>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07" w:type="dxa"/>
            <w:vAlign w:val="center"/>
          </w:tcPr>
          <w:p>
            <w:pPr>
              <w:snapToGrid w:val="0"/>
              <w:jc w:val="center"/>
              <w:rPr>
                <w:rFonts w:ascii="仿宋" w:hAnsi="仿宋" w:eastAsia="仿宋" w:cs="仿宋"/>
                <w:b/>
                <w:bCs/>
                <w:color w:val="FF0000"/>
                <w:kern w:val="0"/>
                <w:sz w:val="22"/>
                <w:lang w:bidi="ar"/>
              </w:rPr>
            </w:pPr>
            <w:r>
              <w:rPr>
                <w:rFonts w:hint="eastAsia" w:ascii="仿宋" w:hAnsi="仿宋" w:eastAsia="仿宋" w:cs="仿宋"/>
                <w:b/>
                <w:bCs/>
                <w:color w:val="FF0000"/>
                <w:kern w:val="0"/>
                <w:sz w:val="22"/>
                <w:lang w:bidi="ar"/>
              </w:rPr>
              <w:t>3</w:t>
            </w:r>
          </w:p>
        </w:tc>
        <w:tc>
          <w:tcPr>
            <w:tcW w:w="1800" w:type="dxa"/>
            <w:vMerge w:val="continue"/>
            <w:vAlign w:val="center"/>
          </w:tcPr>
          <w:p>
            <w:pPr>
              <w:snapToGrid w:val="0"/>
              <w:jc w:val="center"/>
              <w:rPr>
                <w:rFonts w:ascii="仿宋" w:hAnsi="仿宋" w:eastAsia="仿宋" w:cs="仿宋"/>
                <w:b/>
                <w:bCs/>
                <w:sz w:val="22"/>
              </w:rPr>
            </w:pPr>
          </w:p>
        </w:tc>
        <w:tc>
          <w:tcPr>
            <w:tcW w:w="1137" w:type="dxa"/>
            <w:vMerge w:val="continue"/>
            <w:vAlign w:val="center"/>
          </w:tcPr>
          <w:p>
            <w:pPr>
              <w:snapToGrid w:val="0"/>
              <w:jc w:val="center"/>
              <w:rPr>
                <w:rFonts w:ascii="仿宋" w:hAnsi="仿宋" w:eastAsia="仿宋" w:cs="仿宋"/>
                <w:b/>
                <w:bCs/>
                <w:sz w:val="22"/>
              </w:rPr>
            </w:pPr>
          </w:p>
        </w:tc>
        <w:tc>
          <w:tcPr>
            <w:tcW w:w="1201" w:type="dxa"/>
            <w:vMerge w:val="continue"/>
            <w:vAlign w:val="center"/>
          </w:tcPr>
          <w:p>
            <w:pPr>
              <w:snapToGrid w:val="0"/>
              <w:jc w:val="center"/>
              <w:rPr>
                <w:rFonts w:ascii="仿宋" w:hAnsi="仿宋" w:eastAsia="仿宋" w:cs="仿宋"/>
                <w:b/>
                <w:bCs/>
                <w:color w:val="FF0000"/>
                <w:kern w:val="0"/>
                <w:sz w:val="22"/>
                <w:lang w:bidi="ar"/>
              </w:rPr>
            </w:pPr>
          </w:p>
        </w:tc>
        <w:tc>
          <w:tcPr>
            <w:tcW w:w="920" w:type="dxa"/>
            <w:vAlign w:val="center"/>
          </w:tcPr>
          <w:p>
            <w:pPr>
              <w:snapToGrid w:val="0"/>
              <w:jc w:val="center"/>
              <w:rPr>
                <w:rFonts w:ascii="仿宋" w:hAnsi="仿宋" w:eastAsia="仿宋" w:cs="仿宋"/>
                <w:b/>
                <w:bCs/>
                <w:color w:val="FF0000"/>
                <w:kern w:val="0"/>
                <w:sz w:val="22"/>
                <w:lang w:bidi="ar"/>
              </w:rPr>
            </w:pPr>
          </w:p>
        </w:tc>
        <w:tc>
          <w:tcPr>
            <w:tcW w:w="860" w:type="dxa"/>
            <w:vAlign w:val="center"/>
          </w:tcPr>
          <w:p>
            <w:pPr>
              <w:snapToGrid w:val="0"/>
              <w:jc w:val="center"/>
              <w:rPr>
                <w:rFonts w:ascii="仿宋" w:hAnsi="仿宋" w:eastAsia="仿宋" w:cs="仿宋"/>
                <w:b/>
                <w:bCs/>
                <w:color w:val="FF0000"/>
                <w:kern w:val="0"/>
                <w:sz w:val="22"/>
                <w:lang w:bidi="ar"/>
              </w:rPr>
            </w:pPr>
          </w:p>
        </w:tc>
        <w:tc>
          <w:tcPr>
            <w:tcW w:w="898" w:type="dxa"/>
            <w:vAlign w:val="center"/>
          </w:tcPr>
          <w:p>
            <w:pPr>
              <w:snapToGrid w:val="0"/>
              <w:jc w:val="center"/>
              <w:rPr>
                <w:rFonts w:ascii="仿宋" w:hAnsi="仿宋" w:eastAsia="仿宋" w:cs="仿宋"/>
                <w:b/>
                <w:bCs/>
                <w:color w:val="FF0000"/>
                <w:kern w:val="0"/>
                <w:sz w:val="22"/>
                <w:lang w:bidi="ar"/>
              </w:rPr>
            </w:pPr>
          </w:p>
        </w:tc>
        <w:tc>
          <w:tcPr>
            <w:tcW w:w="3108" w:type="dxa"/>
            <w:vAlign w:val="center"/>
          </w:tcPr>
          <w:p>
            <w:pPr>
              <w:snapToGrid w:val="0"/>
              <w:jc w:val="center"/>
              <w:rPr>
                <w:rFonts w:ascii="仿宋" w:hAnsi="仿宋" w:eastAsia="仿宋" w:cs="仿宋"/>
                <w:b/>
                <w:bCs/>
                <w:color w:val="FF0000"/>
                <w:kern w:val="0"/>
                <w:sz w:val="22"/>
                <w:lang w:bidi="ar"/>
              </w:rPr>
            </w:pPr>
          </w:p>
        </w:tc>
        <w:tc>
          <w:tcPr>
            <w:tcW w:w="3603" w:type="dxa"/>
            <w:vMerge w:val="continue"/>
            <w:vAlign w:val="center"/>
          </w:tcPr>
          <w:p>
            <w:pPr>
              <w:snapToGrid w:val="0"/>
              <w:jc w:val="center"/>
              <w:rPr>
                <w:rFonts w:ascii="仿宋" w:hAnsi="仿宋" w:eastAsia="仿宋" w:cs="仿宋"/>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07" w:type="dxa"/>
            <w:vAlign w:val="center"/>
          </w:tcPr>
          <w:p>
            <w:pPr>
              <w:snapToGrid w:val="0"/>
              <w:jc w:val="center"/>
              <w:rPr>
                <w:rFonts w:ascii="仿宋" w:hAnsi="仿宋" w:eastAsia="仿宋" w:cs="仿宋"/>
                <w:b/>
                <w:bCs/>
                <w:color w:val="FF0000"/>
                <w:kern w:val="0"/>
                <w:sz w:val="22"/>
                <w:lang w:bidi="ar"/>
              </w:rPr>
            </w:pPr>
            <w:r>
              <w:rPr>
                <w:rFonts w:hint="eastAsia" w:ascii="仿宋" w:hAnsi="仿宋" w:eastAsia="仿宋" w:cs="仿宋"/>
                <w:b/>
                <w:bCs/>
                <w:color w:val="FF0000"/>
                <w:kern w:val="0"/>
                <w:sz w:val="22"/>
                <w:lang w:bidi="ar"/>
              </w:rPr>
              <w:t>4</w:t>
            </w:r>
          </w:p>
        </w:tc>
        <w:tc>
          <w:tcPr>
            <w:tcW w:w="1800" w:type="dxa"/>
            <w:vMerge w:val="continue"/>
            <w:vAlign w:val="center"/>
          </w:tcPr>
          <w:p>
            <w:pPr>
              <w:snapToGrid w:val="0"/>
              <w:jc w:val="center"/>
              <w:rPr>
                <w:rFonts w:ascii="仿宋" w:hAnsi="仿宋" w:eastAsia="仿宋" w:cs="仿宋"/>
                <w:b/>
                <w:bCs/>
                <w:sz w:val="22"/>
              </w:rPr>
            </w:pPr>
          </w:p>
        </w:tc>
        <w:tc>
          <w:tcPr>
            <w:tcW w:w="1137" w:type="dxa"/>
            <w:vMerge w:val="continue"/>
            <w:vAlign w:val="center"/>
          </w:tcPr>
          <w:p>
            <w:pPr>
              <w:snapToGrid w:val="0"/>
              <w:jc w:val="center"/>
              <w:rPr>
                <w:rFonts w:ascii="仿宋" w:hAnsi="仿宋" w:eastAsia="仿宋" w:cs="仿宋"/>
                <w:b/>
                <w:bCs/>
                <w:sz w:val="22"/>
              </w:rPr>
            </w:pPr>
          </w:p>
        </w:tc>
        <w:tc>
          <w:tcPr>
            <w:tcW w:w="1201" w:type="dxa"/>
            <w:vMerge w:val="continue"/>
            <w:vAlign w:val="center"/>
          </w:tcPr>
          <w:p>
            <w:pPr>
              <w:snapToGrid w:val="0"/>
              <w:jc w:val="center"/>
              <w:rPr>
                <w:rFonts w:ascii="仿宋" w:hAnsi="仿宋" w:eastAsia="仿宋" w:cs="仿宋"/>
                <w:b/>
                <w:bCs/>
                <w:color w:val="FF0000"/>
                <w:kern w:val="0"/>
                <w:sz w:val="22"/>
                <w:lang w:bidi="ar"/>
              </w:rPr>
            </w:pPr>
          </w:p>
        </w:tc>
        <w:tc>
          <w:tcPr>
            <w:tcW w:w="920" w:type="dxa"/>
            <w:vAlign w:val="center"/>
          </w:tcPr>
          <w:p>
            <w:pPr>
              <w:snapToGrid w:val="0"/>
              <w:jc w:val="center"/>
              <w:rPr>
                <w:rFonts w:ascii="仿宋" w:hAnsi="仿宋" w:eastAsia="仿宋" w:cs="仿宋"/>
                <w:b/>
                <w:bCs/>
                <w:color w:val="FF0000"/>
                <w:kern w:val="0"/>
                <w:sz w:val="22"/>
                <w:lang w:bidi="ar"/>
              </w:rPr>
            </w:pPr>
          </w:p>
        </w:tc>
        <w:tc>
          <w:tcPr>
            <w:tcW w:w="860" w:type="dxa"/>
            <w:vAlign w:val="center"/>
          </w:tcPr>
          <w:p>
            <w:pPr>
              <w:snapToGrid w:val="0"/>
              <w:jc w:val="center"/>
              <w:rPr>
                <w:rFonts w:ascii="仿宋" w:hAnsi="仿宋" w:eastAsia="仿宋" w:cs="仿宋"/>
                <w:b/>
                <w:bCs/>
                <w:color w:val="FF0000"/>
                <w:kern w:val="0"/>
                <w:sz w:val="22"/>
                <w:lang w:bidi="ar"/>
              </w:rPr>
            </w:pPr>
          </w:p>
        </w:tc>
        <w:tc>
          <w:tcPr>
            <w:tcW w:w="898" w:type="dxa"/>
            <w:vAlign w:val="center"/>
          </w:tcPr>
          <w:p>
            <w:pPr>
              <w:snapToGrid w:val="0"/>
              <w:jc w:val="center"/>
              <w:rPr>
                <w:rFonts w:ascii="仿宋" w:hAnsi="仿宋" w:eastAsia="仿宋" w:cs="仿宋"/>
                <w:b/>
                <w:bCs/>
                <w:color w:val="FF0000"/>
                <w:kern w:val="0"/>
                <w:sz w:val="22"/>
                <w:lang w:bidi="ar"/>
              </w:rPr>
            </w:pPr>
          </w:p>
        </w:tc>
        <w:tc>
          <w:tcPr>
            <w:tcW w:w="3108" w:type="dxa"/>
            <w:vAlign w:val="center"/>
          </w:tcPr>
          <w:p>
            <w:pPr>
              <w:snapToGrid w:val="0"/>
              <w:jc w:val="center"/>
              <w:rPr>
                <w:rFonts w:ascii="仿宋" w:hAnsi="仿宋" w:eastAsia="仿宋" w:cs="仿宋"/>
                <w:b/>
                <w:bCs/>
                <w:color w:val="FF0000"/>
                <w:kern w:val="0"/>
                <w:sz w:val="22"/>
                <w:lang w:bidi="ar"/>
              </w:rPr>
            </w:pPr>
          </w:p>
        </w:tc>
        <w:tc>
          <w:tcPr>
            <w:tcW w:w="3603" w:type="dxa"/>
            <w:vMerge w:val="continue"/>
            <w:vAlign w:val="center"/>
          </w:tcPr>
          <w:p>
            <w:pPr>
              <w:snapToGrid w:val="0"/>
              <w:jc w:val="center"/>
              <w:rPr>
                <w:rFonts w:ascii="仿宋" w:hAnsi="仿宋" w:eastAsia="仿宋" w:cs="仿宋"/>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07" w:type="dxa"/>
            <w:vAlign w:val="center"/>
          </w:tcPr>
          <w:p>
            <w:pPr>
              <w:snapToGrid w:val="0"/>
              <w:jc w:val="center"/>
              <w:rPr>
                <w:rFonts w:ascii="仿宋" w:hAnsi="仿宋" w:eastAsia="仿宋" w:cs="仿宋"/>
                <w:b/>
                <w:bCs/>
                <w:color w:val="FF0000"/>
                <w:kern w:val="0"/>
                <w:sz w:val="22"/>
                <w:lang w:bidi="ar"/>
              </w:rPr>
            </w:pPr>
            <w:r>
              <w:rPr>
                <w:rFonts w:hint="eastAsia" w:ascii="仿宋" w:hAnsi="仿宋" w:eastAsia="仿宋" w:cs="仿宋"/>
                <w:b/>
                <w:bCs/>
                <w:color w:val="FF0000"/>
                <w:kern w:val="0"/>
                <w:sz w:val="22"/>
                <w:lang w:bidi="ar"/>
              </w:rPr>
              <w:t>5</w:t>
            </w:r>
          </w:p>
        </w:tc>
        <w:tc>
          <w:tcPr>
            <w:tcW w:w="1800" w:type="dxa"/>
            <w:vMerge w:val="continue"/>
            <w:vAlign w:val="center"/>
          </w:tcPr>
          <w:p>
            <w:pPr>
              <w:snapToGrid w:val="0"/>
              <w:jc w:val="center"/>
              <w:rPr>
                <w:rFonts w:ascii="仿宋" w:hAnsi="仿宋" w:eastAsia="仿宋" w:cs="仿宋"/>
                <w:b/>
                <w:bCs/>
                <w:sz w:val="22"/>
              </w:rPr>
            </w:pPr>
          </w:p>
        </w:tc>
        <w:tc>
          <w:tcPr>
            <w:tcW w:w="1137" w:type="dxa"/>
            <w:vMerge w:val="continue"/>
            <w:vAlign w:val="center"/>
          </w:tcPr>
          <w:p>
            <w:pPr>
              <w:snapToGrid w:val="0"/>
              <w:jc w:val="center"/>
              <w:rPr>
                <w:rFonts w:ascii="仿宋" w:hAnsi="仿宋" w:eastAsia="仿宋" w:cs="仿宋"/>
                <w:b/>
                <w:bCs/>
                <w:sz w:val="22"/>
              </w:rPr>
            </w:pPr>
          </w:p>
        </w:tc>
        <w:tc>
          <w:tcPr>
            <w:tcW w:w="1201" w:type="dxa"/>
            <w:vMerge w:val="continue"/>
            <w:vAlign w:val="center"/>
          </w:tcPr>
          <w:p>
            <w:pPr>
              <w:snapToGrid w:val="0"/>
              <w:jc w:val="center"/>
              <w:rPr>
                <w:rFonts w:ascii="仿宋" w:hAnsi="仿宋" w:eastAsia="仿宋" w:cs="仿宋"/>
                <w:b/>
                <w:bCs/>
                <w:color w:val="FF0000"/>
                <w:kern w:val="0"/>
                <w:sz w:val="22"/>
                <w:lang w:bidi="ar"/>
              </w:rPr>
            </w:pPr>
          </w:p>
        </w:tc>
        <w:tc>
          <w:tcPr>
            <w:tcW w:w="920" w:type="dxa"/>
            <w:vAlign w:val="center"/>
          </w:tcPr>
          <w:p>
            <w:pPr>
              <w:snapToGrid w:val="0"/>
              <w:jc w:val="center"/>
              <w:rPr>
                <w:rFonts w:ascii="仿宋" w:hAnsi="仿宋" w:eastAsia="仿宋" w:cs="仿宋"/>
                <w:b/>
                <w:bCs/>
                <w:color w:val="FF0000"/>
                <w:kern w:val="0"/>
                <w:sz w:val="22"/>
                <w:lang w:bidi="ar"/>
              </w:rPr>
            </w:pPr>
          </w:p>
        </w:tc>
        <w:tc>
          <w:tcPr>
            <w:tcW w:w="860" w:type="dxa"/>
            <w:vAlign w:val="center"/>
          </w:tcPr>
          <w:p>
            <w:pPr>
              <w:snapToGrid w:val="0"/>
              <w:jc w:val="center"/>
              <w:rPr>
                <w:rFonts w:ascii="仿宋" w:hAnsi="仿宋" w:eastAsia="仿宋" w:cs="仿宋"/>
                <w:b/>
                <w:bCs/>
                <w:color w:val="FF0000"/>
                <w:kern w:val="0"/>
                <w:sz w:val="22"/>
                <w:lang w:bidi="ar"/>
              </w:rPr>
            </w:pPr>
          </w:p>
        </w:tc>
        <w:tc>
          <w:tcPr>
            <w:tcW w:w="898" w:type="dxa"/>
            <w:vAlign w:val="center"/>
          </w:tcPr>
          <w:p>
            <w:pPr>
              <w:snapToGrid w:val="0"/>
              <w:jc w:val="center"/>
              <w:rPr>
                <w:rFonts w:ascii="仿宋" w:hAnsi="仿宋" w:eastAsia="仿宋" w:cs="仿宋"/>
                <w:b/>
                <w:bCs/>
                <w:color w:val="FF0000"/>
                <w:kern w:val="0"/>
                <w:sz w:val="22"/>
                <w:lang w:bidi="ar"/>
              </w:rPr>
            </w:pPr>
          </w:p>
        </w:tc>
        <w:tc>
          <w:tcPr>
            <w:tcW w:w="3108" w:type="dxa"/>
            <w:vAlign w:val="center"/>
          </w:tcPr>
          <w:p>
            <w:pPr>
              <w:snapToGrid w:val="0"/>
              <w:jc w:val="center"/>
              <w:rPr>
                <w:rFonts w:ascii="仿宋" w:hAnsi="仿宋" w:eastAsia="仿宋" w:cs="仿宋"/>
                <w:b/>
                <w:bCs/>
                <w:color w:val="FF0000"/>
                <w:kern w:val="0"/>
                <w:sz w:val="22"/>
                <w:lang w:bidi="ar"/>
              </w:rPr>
            </w:pPr>
          </w:p>
        </w:tc>
        <w:tc>
          <w:tcPr>
            <w:tcW w:w="3603" w:type="dxa"/>
            <w:vMerge w:val="continue"/>
            <w:vAlign w:val="center"/>
          </w:tcPr>
          <w:p>
            <w:pPr>
              <w:snapToGrid w:val="0"/>
              <w:jc w:val="center"/>
              <w:rPr>
                <w:rFonts w:ascii="仿宋" w:hAnsi="仿宋" w:eastAsia="仿宋" w:cs="仿宋"/>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07" w:type="dxa"/>
            <w:vAlign w:val="center"/>
          </w:tcPr>
          <w:p>
            <w:pPr>
              <w:snapToGrid w:val="0"/>
              <w:jc w:val="center"/>
              <w:rPr>
                <w:rFonts w:ascii="仿宋" w:hAnsi="仿宋" w:eastAsia="仿宋" w:cs="仿宋"/>
                <w:b/>
                <w:bCs/>
                <w:color w:val="FF0000"/>
                <w:kern w:val="0"/>
                <w:sz w:val="22"/>
                <w:lang w:bidi="ar"/>
              </w:rPr>
            </w:pPr>
            <w:r>
              <w:rPr>
                <w:rFonts w:hint="eastAsia" w:ascii="仿宋" w:hAnsi="仿宋" w:eastAsia="仿宋" w:cs="仿宋"/>
                <w:b/>
                <w:bCs/>
                <w:color w:val="FF0000"/>
                <w:kern w:val="0"/>
                <w:sz w:val="22"/>
                <w:lang w:bidi="ar"/>
              </w:rPr>
              <w:t>1</w:t>
            </w:r>
          </w:p>
        </w:tc>
        <w:tc>
          <w:tcPr>
            <w:tcW w:w="1800" w:type="dxa"/>
            <w:vMerge w:val="restart"/>
            <w:vAlign w:val="center"/>
          </w:tcPr>
          <w:p>
            <w:pPr>
              <w:snapToGrid w:val="0"/>
              <w:jc w:val="center"/>
              <w:rPr>
                <w:rFonts w:ascii="仿宋" w:hAnsi="仿宋" w:eastAsia="仿宋" w:cs="仿宋"/>
                <w:b/>
                <w:bCs/>
                <w:color w:val="FF0000"/>
                <w:sz w:val="22"/>
              </w:rPr>
            </w:pPr>
          </w:p>
        </w:tc>
        <w:tc>
          <w:tcPr>
            <w:tcW w:w="1137" w:type="dxa"/>
            <w:vMerge w:val="restart"/>
            <w:vAlign w:val="center"/>
          </w:tcPr>
          <w:p>
            <w:pPr>
              <w:snapToGrid w:val="0"/>
              <w:jc w:val="center"/>
              <w:rPr>
                <w:rFonts w:ascii="仿宋" w:hAnsi="仿宋" w:eastAsia="仿宋" w:cs="仿宋"/>
                <w:b/>
                <w:bCs/>
                <w:sz w:val="22"/>
              </w:rPr>
            </w:pPr>
          </w:p>
        </w:tc>
        <w:tc>
          <w:tcPr>
            <w:tcW w:w="1201" w:type="dxa"/>
            <w:vMerge w:val="restart"/>
            <w:vAlign w:val="center"/>
          </w:tcPr>
          <w:p>
            <w:pPr>
              <w:snapToGrid w:val="0"/>
              <w:jc w:val="center"/>
              <w:rPr>
                <w:rFonts w:ascii="仿宋" w:hAnsi="仿宋" w:eastAsia="仿宋" w:cs="仿宋"/>
                <w:b/>
                <w:bCs/>
                <w:sz w:val="22"/>
              </w:rPr>
            </w:pPr>
          </w:p>
        </w:tc>
        <w:tc>
          <w:tcPr>
            <w:tcW w:w="920" w:type="dxa"/>
            <w:vAlign w:val="center"/>
          </w:tcPr>
          <w:p>
            <w:pPr>
              <w:snapToGrid w:val="0"/>
              <w:jc w:val="center"/>
              <w:rPr>
                <w:rFonts w:ascii="仿宋" w:hAnsi="仿宋" w:eastAsia="仿宋" w:cs="仿宋"/>
                <w:b/>
                <w:bCs/>
                <w:color w:val="FF0000"/>
                <w:kern w:val="0"/>
                <w:sz w:val="22"/>
                <w:lang w:bidi="ar"/>
              </w:rPr>
            </w:pPr>
          </w:p>
        </w:tc>
        <w:tc>
          <w:tcPr>
            <w:tcW w:w="860" w:type="dxa"/>
            <w:vAlign w:val="center"/>
          </w:tcPr>
          <w:p>
            <w:pPr>
              <w:snapToGrid w:val="0"/>
              <w:jc w:val="center"/>
              <w:rPr>
                <w:rFonts w:ascii="仿宋" w:hAnsi="仿宋" w:eastAsia="仿宋" w:cs="仿宋"/>
                <w:b/>
                <w:bCs/>
                <w:color w:val="FF0000"/>
                <w:kern w:val="0"/>
                <w:sz w:val="22"/>
                <w:lang w:bidi="ar"/>
              </w:rPr>
            </w:pPr>
          </w:p>
        </w:tc>
        <w:tc>
          <w:tcPr>
            <w:tcW w:w="898" w:type="dxa"/>
            <w:vAlign w:val="center"/>
          </w:tcPr>
          <w:p>
            <w:pPr>
              <w:snapToGrid w:val="0"/>
              <w:jc w:val="center"/>
              <w:rPr>
                <w:rFonts w:ascii="仿宋" w:hAnsi="仿宋" w:eastAsia="仿宋" w:cs="仿宋"/>
                <w:b/>
                <w:bCs/>
                <w:color w:val="FF0000"/>
                <w:kern w:val="0"/>
                <w:sz w:val="22"/>
                <w:lang w:bidi="ar"/>
              </w:rPr>
            </w:pPr>
          </w:p>
        </w:tc>
        <w:tc>
          <w:tcPr>
            <w:tcW w:w="3108" w:type="dxa"/>
            <w:vAlign w:val="center"/>
          </w:tcPr>
          <w:p>
            <w:pPr>
              <w:snapToGrid w:val="0"/>
              <w:jc w:val="center"/>
              <w:rPr>
                <w:rFonts w:ascii="仿宋" w:hAnsi="仿宋" w:eastAsia="仿宋" w:cs="仿宋"/>
                <w:b/>
                <w:bCs/>
                <w:color w:val="FF0000"/>
                <w:kern w:val="0"/>
                <w:sz w:val="22"/>
                <w:lang w:bidi="ar"/>
              </w:rPr>
            </w:pPr>
          </w:p>
        </w:tc>
        <w:tc>
          <w:tcPr>
            <w:tcW w:w="3603" w:type="dxa"/>
            <w:vMerge w:val="restart"/>
            <w:vAlign w:val="center"/>
          </w:tcPr>
          <w:p>
            <w:pPr>
              <w:snapToGrid w:val="0"/>
              <w:jc w:val="center"/>
              <w:rPr>
                <w:rFonts w:ascii="仿宋" w:hAnsi="仿宋" w:eastAsia="仿宋" w:cs="仿宋"/>
                <w:b/>
                <w:bCs/>
                <w:color w:val="FF0000"/>
                <w:kern w:val="0"/>
                <w:sz w:val="22"/>
                <w:lang w:bidi="ar"/>
              </w:rPr>
            </w:pPr>
            <w:r>
              <w:rPr>
                <w:rFonts w:hint="eastAsia" w:ascii="仿宋" w:hAnsi="仿宋" w:eastAsia="仿宋" w:cs="仿宋"/>
                <w:b/>
                <w:bCs/>
                <w:color w:val="FF0000"/>
                <w:sz w:val="22"/>
              </w:rPr>
              <w:t>代表总人数x名，女代表x名，少数民族学生代表x名。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07" w:type="dxa"/>
            <w:vAlign w:val="center"/>
          </w:tcPr>
          <w:p>
            <w:pPr>
              <w:snapToGrid w:val="0"/>
              <w:jc w:val="center"/>
              <w:rPr>
                <w:rFonts w:ascii="仿宋" w:hAnsi="仿宋" w:eastAsia="仿宋" w:cs="仿宋"/>
                <w:b/>
                <w:bCs/>
                <w:color w:val="FF0000"/>
                <w:kern w:val="0"/>
                <w:sz w:val="22"/>
                <w:lang w:bidi="ar"/>
              </w:rPr>
            </w:pPr>
            <w:r>
              <w:rPr>
                <w:rFonts w:hint="eastAsia" w:ascii="仿宋" w:hAnsi="仿宋" w:eastAsia="仿宋" w:cs="仿宋"/>
                <w:b/>
                <w:bCs/>
                <w:color w:val="FF0000"/>
                <w:kern w:val="0"/>
                <w:sz w:val="22"/>
                <w:lang w:bidi="ar"/>
              </w:rPr>
              <w:t>2</w:t>
            </w:r>
          </w:p>
        </w:tc>
        <w:tc>
          <w:tcPr>
            <w:tcW w:w="1800" w:type="dxa"/>
            <w:vMerge w:val="continue"/>
            <w:vAlign w:val="center"/>
          </w:tcPr>
          <w:p>
            <w:pPr>
              <w:snapToGrid w:val="0"/>
              <w:jc w:val="center"/>
              <w:rPr>
                <w:rFonts w:ascii="仿宋" w:hAnsi="仿宋" w:eastAsia="仿宋" w:cs="仿宋"/>
                <w:b/>
                <w:bCs/>
                <w:color w:val="FF0000"/>
                <w:sz w:val="22"/>
              </w:rPr>
            </w:pPr>
          </w:p>
        </w:tc>
        <w:tc>
          <w:tcPr>
            <w:tcW w:w="1137" w:type="dxa"/>
            <w:vMerge w:val="continue"/>
            <w:vAlign w:val="center"/>
          </w:tcPr>
          <w:p>
            <w:pPr>
              <w:snapToGrid w:val="0"/>
              <w:jc w:val="center"/>
              <w:rPr>
                <w:rFonts w:ascii="仿宋" w:hAnsi="仿宋" w:eastAsia="仿宋" w:cs="仿宋"/>
                <w:b/>
                <w:bCs/>
                <w:sz w:val="22"/>
              </w:rPr>
            </w:pPr>
          </w:p>
        </w:tc>
        <w:tc>
          <w:tcPr>
            <w:tcW w:w="1201" w:type="dxa"/>
            <w:vMerge w:val="continue"/>
            <w:vAlign w:val="center"/>
          </w:tcPr>
          <w:p>
            <w:pPr>
              <w:snapToGrid w:val="0"/>
              <w:jc w:val="center"/>
              <w:rPr>
                <w:rFonts w:ascii="仿宋" w:hAnsi="仿宋" w:eastAsia="仿宋" w:cs="仿宋"/>
                <w:b/>
                <w:bCs/>
                <w:sz w:val="22"/>
              </w:rPr>
            </w:pPr>
          </w:p>
        </w:tc>
        <w:tc>
          <w:tcPr>
            <w:tcW w:w="920" w:type="dxa"/>
            <w:vAlign w:val="center"/>
          </w:tcPr>
          <w:p>
            <w:pPr>
              <w:snapToGrid w:val="0"/>
              <w:jc w:val="center"/>
              <w:rPr>
                <w:rFonts w:ascii="仿宋" w:hAnsi="仿宋" w:eastAsia="仿宋" w:cs="仿宋"/>
                <w:b/>
                <w:bCs/>
                <w:color w:val="FF0000"/>
                <w:kern w:val="0"/>
                <w:sz w:val="22"/>
                <w:lang w:bidi="ar"/>
              </w:rPr>
            </w:pPr>
          </w:p>
        </w:tc>
        <w:tc>
          <w:tcPr>
            <w:tcW w:w="860" w:type="dxa"/>
            <w:vAlign w:val="center"/>
          </w:tcPr>
          <w:p>
            <w:pPr>
              <w:snapToGrid w:val="0"/>
              <w:jc w:val="center"/>
              <w:rPr>
                <w:rFonts w:ascii="仿宋" w:hAnsi="仿宋" w:eastAsia="仿宋" w:cs="仿宋"/>
                <w:b/>
                <w:bCs/>
                <w:color w:val="FF0000"/>
                <w:kern w:val="0"/>
                <w:sz w:val="22"/>
                <w:lang w:bidi="ar"/>
              </w:rPr>
            </w:pPr>
          </w:p>
        </w:tc>
        <w:tc>
          <w:tcPr>
            <w:tcW w:w="898" w:type="dxa"/>
            <w:vAlign w:val="center"/>
          </w:tcPr>
          <w:p>
            <w:pPr>
              <w:snapToGrid w:val="0"/>
              <w:jc w:val="center"/>
              <w:rPr>
                <w:rFonts w:ascii="仿宋" w:hAnsi="仿宋" w:eastAsia="仿宋" w:cs="仿宋"/>
                <w:b/>
                <w:bCs/>
                <w:color w:val="FF0000"/>
                <w:kern w:val="0"/>
                <w:sz w:val="22"/>
                <w:lang w:bidi="ar"/>
              </w:rPr>
            </w:pPr>
          </w:p>
        </w:tc>
        <w:tc>
          <w:tcPr>
            <w:tcW w:w="3108" w:type="dxa"/>
            <w:vAlign w:val="center"/>
          </w:tcPr>
          <w:p>
            <w:pPr>
              <w:snapToGrid w:val="0"/>
              <w:jc w:val="center"/>
              <w:rPr>
                <w:rFonts w:ascii="仿宋" w:hAnsi="仿宋" w:eastAsia="仿宋" w:cs="仿宋"/>
                <w:b/>
                <w:bCs/>
                <w:color w:val="FF0000"/>
                <w:kern w:val="0"/>
                <w:sz w:val="22"/>
                <w:lang w:bidi="ar"/>
              </w:rPr>
            </w:pPr>
          </w:p>
        </w:tc>
        <w:tc>
          <w:tcPr>
            <w:tcW w:w="3603" w:type="dxa"/>
            <w:vMerge w:val="continue"/>
            <w:vAlign w:val="center"/>
          </w:tcPr>
          <w:p>
            <w:pPr>
              <w:snapToGrid w:val="0"/>
              <w:jc w:val="center"/>
              <w:rPr>
                <w:rFonts w:ascii="仿宋" w:hAnsi="仿宋" w:eastAsia="仿宋" w:cs="仿宋"/>
                <w:color w:val="FF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07" w:type="dxa"/>
            <w:vAlign w:val="center"/>
          </w:tcPr>
          <w:p>
            <w:pPr>
              <w:snapToGrid w:val="0"/>
              <w:jc w:val="center"/>
              <w:rPr>
                <w:rFonts w:ascii="仿宋" w:hAnsi="仿宋" w:eastAsia="仿宋" w:cs="仿宋"/>
                <w:b/>
                <w:bCs/>
                <w:color w:val="FF0000"/>
                <w:kern w:val="0"/>
                <w:sz w:val="22"/>
                <w:lang w:bidi="ar"/>
              </w:rPr>
            </w:pPr>
            <w:r>
              <w:rPr>
                <w:rFonts w:hint="eastAsia" w:ascii="仿宋" w:hAnsi="仿宋" w:eastAsia="仿宋" w:cs="仿宋"/>
                <w:b/>
                <w:bCs/>
                <w:color w:val="FF0000"/>
                <w:kern w:val="0"/>
                <w:sz w:val="22"/>
                <w:lang w:bidi="ar"/>
              </w:rPr>
              <w:t>3</w:t>
            </w:r>
          </w:p>
        </w:tc>
        <w:tc>
          <w:tcPr>
            <w:tcW w:w="1800" w:type="dxa"/>
            <w:vMerge w:val="continue"/>
            <w:vAlign w:val="center"/>
          </w:tcPr>
          <w:p>
            <w:pPr>
              <w:snapToGrid w:val="0"/>
              <w:jc w:val="center"/>
              <w:rPr>
                <w:rFonts w:ascii="仿宋" w:hAnsi="仿宋" w:eastAsia="仿宋" w:cs="仿宋"/>
                <w:b/>
                <w:bCs/>
                <w:color w:val="FF0000"/>
                <w:sz w:val="22"/>
              </w:rPr>
            </w:pPr>
          </w:p>
        </w:tc>
        <w:tc>
          <w:tcPr>
            <w:tcW w:w="1137" w:type="dxa"/>
            <w:vMerge w:val="continue"/>
            <w:vAlign w:val="center"/>
          </w:tcPr>
          <w:p>
            <w:pPr>
              <w:snapToGrid w:val="0"/>
              <w:jc w:val="center"/>
              <w:rPr>
                <w:rFonts w:ascii="仿宋" w:hAnsi="仿宋" w:eastAsia="仿宋" w:cs="仿宋"/>
                <w:b/>
                <w:bCs/>
                <w:sz w:val="22"/>
              </w:rPr>
            </w:pPr>
          </w:p>
        </w:tc>
        <w:tc>
          <w:tcPr>
            <w:tcW w:w="1201" w:type="dxa"/>
            <w:vMerge w:val="continue"/>
            <w:vAlign w:val="center"/>
          </w:tcPr>
          <w:p>
            <w:pPr>
              <w:snapToGrid w:val="0"/>
              <w:jc w:val="center"/>
              <w:rPr>
                <w:rFonts w:ascii="仿宋" w:hAnsi="仿宋" w:eastAsia="仿宋" w:cs="仿宋"/>
                <w:b/>
                <w:bCs/>
                <w:sz w:val="22"/>
              </w:rPr>
            </w:pPr>
          </w:p>
        </w:tc>
        <w:tc>
          <w:tcPr>
            <w:tcW w:w="920" w:type="dxa"/>
            <w:vAlign w:val="center"/>
          </w:tcPr>
          <w:p>
            <w:pPr>
              <w:snapToGrid w:val="0"/>
              <w:jc w:val="center"/>
              <w:rPr>
                <w:rFonts w:ascii="仿宋" w:hAnsi="仿宋" w:eastAsia="仿宋" w:cs="仿宋"/>
                <w:b/>
                <w:bCs/>
                <w:color w:val="FF0000"/>
                <w:kern w:val="0"/>
                <w:sz w:val="22"/>
                <w:lang w:bidi="ar"/>
              </w:rPr>
            </w:pPr>
          </w:p>
        </w:tc>
        <w:tc>
          <w:tcPr>
            <w:tcW w:w="860" w:type="dxa"/>
            <w:vAlign w:val="center"/>
          </w:tcPr>
          <w:p>
            <w:pPr>
              <w:snapToGrid w:val="0"/>
              <w:jc w:val="center"/>
              <w:rPr>
                <w:rFonts w:ascii="仿宋" w:hAnsi="仿宋" w:eastAsia="仿宋" w:cs="仿宋"/>
                <w:b/>
                <w:bCs/>
                <w:color w:val="FF0000"/>
                <w:kern w:val="0"/>
                <w:sz w:val="22"/>
                <w:lang w:bidi="ar"/>
              </w:rPr>
            </w:pPr>
          </w:p>
        </w:tc>
        <w:tc>
          <w:tcPr>
            <w:tcW w:w="898" w:type="dxa"/>
            <w:vAlign w:val="center"/>
          </w:tcPr>
          <w:p>
            <w:pPr>
              <w:snapToGrid w:val="0"/>
              <w:jc w:val="center"/>
              <w:rPr>
                <w:rFonts w:ascii="仿宋" w:hAnsi="仿宋" w:eastAsia="仿宋" w:cs="仿宋"/>
                <w:b/>
                <w:bCs/>
                <w:color w:val="FF0000"/>
                <w:kern w:val="0"/>
                <w:sz w:val="22"/>
                <w:lang w:bidi="ar"/>
              </w:rPr>
            </w:pPr>
          </w:p>
        </w:tc>
        <w:tc>
          <w:tcPr>
            <w:tcW w:w="3108" w:type="dxa"/>
            <w:vAlign w:val="center"/>
          </w:tcPr>
          <w:p>
            <w:pPr>
              <w:snapToGrid w:val="0"/>
              <w:jc w:val="center"/>
              <w:rPr>
                <w:rFonts w:ascii="仿宋" w:hAnsi="仿宋" w:eastAsia="仿宋" w:cs="仿宋"/>
                <w:b/>
                <w:bCs/>
                <w:color w:val="FF0000"/>
                <w:kern w:val="0"/>
                <w:sz w:val="22"/>
                <w:lang w:bidi="ar"/>
              </w:rPr>
            </w:pPr>
          </w:p>
        </w:tc>
        <w:tc>
          <w:tcPr>
            <w:tcW w:w="3603" w:type="dxa"/>
            <w:vMerge w:val="continue"/>
            <w:vAlign w:val="center"/>
          </w:tcPr>
          <w:p>
            <w:pPr>
              <w:snapToGrid w:val="0"/>
              <w:jc w:val="center"/>
              <w:rPr>
                <w:rFonts w:ascii="仿宋" w:hAnsi="仿宋" w:eastAsia="仿宋" w:cs="仿宋"/>
                <w:color w:val="FF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07" w:type="dxa"/>
            <w:vAlign w:val="center"/>
          </w:tcPr>
          <w:p>
            <w:pPr>
              <w:snapToGrid w:val="0"/>
              <w:jc w:val="center"/>
              <w:rPr>
                <w:rFonts w:ascii="仿宋" w:hAnsi="仿宋" w:eastAsia="仿宋" w:cs="仿宋"/>
                <w:b/>
                <w:bCs/>
                <w:color w:val="FF0000"/>
                <w:kern w:val="0"/>
                <w:sz w:val="22"/>
                <w:lang w:bidi="ar"/>
              </w:rPr>
            </w:pPr>
            <w:r>
              <w:rPr>
                <w:rFonts w:hint="eastAsia" w:ascii="仿宋" w:hAnsi="仿宋" w:eastAsia="仿宋" w:cs="仿宋"/>
                <w:b/>
                <w:bCs/>
                <w:color w:val="FF0000"/>
                <w:kern w:val="0"/>
                <w:sz w:val="22"/>
                <w:lang w:bidi="ar"/>
              </w:rPr>
              <w:t>4</w:t>
            </w:r>
          </w:p>
        </w:tc>
        <w:tc>
          <w:tcPr>
            <w:tcW w:w="1800" w:type="dxa"/>
            <w:vMerge w:val="continue"/>
            <w:vAlign w:val="center"/>
          </w:tcPr>
          <w:p>
            <w:pPr>
              <w:snapToGrid w:val="0"/>
              <w:jc w:val="center"/>
              <w:rPr>
                <w:rFonts w:ascii="仿宋" w:hAnsi="仿宋" w:eastAsia="仿宋" w:cs="仿宋"/>
                <w:b/>
                <w:bCs/>
                <w:color w:val="FF0000"/>
                <w:sz w:val="22"/>
              </w:rPr>
            </w:pPr>
          </w:p>
        </w:tc>
        <w:tc>
          <w:tcPr>
            <w:tcW w:w="1137" w:type="dxa"/>
            <w:vMerge w:val="continue"/>
            <w:vAlign w:val="center"/>
          </w:tcPr>
          <w:p>
            <w:pPr>
              <w:snapToGrid w:val="0"/>
              <w:jc w:val="center"/>
              <w:rPr>
                <w:rFonts w:ascii="仿宋" w:hAnsi="仿宋" w:eastAsia="仿宋" w:cs="仿宋"/>
                <w:b/>
                <w:bCs/>
                <w:sz w:val="22"/>
              </w:rPr>
            </w:pPr>
          </w:p>
        </w:tc>
        <w:tc>
          <w:tcPr>
            <w:tcW w:w="1201" w:type="dxa"/>
            <w:vMerge w:val="continue"/>
            <w:vAlign w:val="center"/>
          </w:tcPr>
          <w:p>
            <w:pPr>
              <w:snapToGrid w:val="0"/>
              <w:jc w:val="center"/>
              <w:rPr>
                <w:rFonts w:ascii="仿宋" w:hAnsi="仿宋" w:eastAsia="仿宋" w:cs="仿宋"/>
                <w:b/>
                <w:bCs/>
                <w:sz w:val="22"/>
              </w:rPr>
            </w:pPr>
          </w:p>
        </w:tc>
        <w:tc>
          <w:tcPr>
            <w:tcW w:w="920" w:type="dxa"/>
            <w:vAlign w:val="center"/>
          </w:tcPr>
          <w:p>
            <w:pPr>
              <w:snapToGrid w:val="0"/>
              <w:jc w:val="center"/>
              <w:rPr>
                <w:rFonts w:ascii="仿宋" w:hAnsi="仿宋" w:eastAsia="仿宋" w:cs="仿宋"/>
                <w:b/>
                <w:bCs/>
                <w:color w:val="FF0000"/>
                <w:kern w:val="0"/>
                <w:sz w:val="22"/>
                <w:lang w:bidi="ar"/>
              </w:rPr>
            </w:pPr>
          </w:p>
        </w:tc>
        <w:tc>
          <w:tcPr>
            <w:tcW w:w="860" w:type="dxa"/>
            <w:vAlign w:val="center"/>
          </w:tcPr>
          <w:p>
            <w:pPr>
              <w:snapToGrid w:val="0"/>
              <w:jc w:val="center"/>
              <w:rPr>
                <w:rFonts w:ascii="仿宋" w:hAnsi="仿宋" w:eastAsia="仿宋" w:cs="仿宋"/>
                <w:b/>
                <w:bCs/>
                <w:color w:val="FF0000"/>
                <w:kern w:val="0"/>
                <w:sz w:val="22"/>
                <w:lang w:bidi="ar"/>
              </w:rPr>
            </w:pPr>
          </w:p>
        </w:tc>
        <w:tc>
          <w:tcPr>
            <w:tcW w:w="898" w:type="dxa"/>
            <w:vAlign w:val="center"/>
          </w:tcPr>
          <w:p>
            <w:pPr>
              <w:snapToGrid w:val="0"/>
              <w:jc w:val="center"/>
              <w:rPr>
                <w:rFonts w:ascii="仿宋" w:hAnsi="仿宋" w:eastAsia="仿宋" w:cs="仿宋"/>
                <w:b/>
                <w:bCs/>
                <w:color w:val="FF0000"/>
                <w:kern w:val="0"/>
                <w:sz w:val="22"/>
                <w:lang w:bidi="ar"/>
              </w:rPr>
            </w:pPr>
          </w:p>
        </w:tc>
        <w:tc>
          <w:tcPr>
            <w:tcW w:w="3108" w:type="dxa"/>
            <w:vAlign w:val="center"/>
          </w:tcPr>
          <w:p>
            <w:pPr>
              <w:snapToGrid w:val="0"/>
              <w:jc w:val="center"/>
              <w:rPr>
                <w:rFonts w:ascii="仿宋" w:hAnsi="仿宋" w:eastAsia="仿宋" w:cs="仿宋"/>
                <w:b/>
                <w:bCs/>
                <w:color w:val="FF0000"/>
                <w:kern w:val="0"/>
                <w:sz w:val="22"/>
                <w:lang w:bidi="ar"/>
              </w:rPr>
            </w:pPr>
          </w:p>
        </w:tc>
        <w:tc>
          <w:tcPr>
            <w:tcW w:w="3603" w:type="dxa"/>
            <w:vMerge w:val="continue"/>
            <w:vAlign w:val="center"/>
          </w:tcPr>
          <w:p>
            <w:pPr>
              <w:snapToGrid w:val="0"/>
              <w:jc w:val="center"/>
              <w:rPr>
                <w:rFonts w:ascii="仿宋" w:hAnsi="仿宋" w:eastAsia="仿宋" w:cs="仿宋"/>
                <w:color w:val="FF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07" w:type="dxa"/>
            <w:vAlign w:val="center"/>
          </w:tcPr>
          <w:p>
            <w:pPr>
              <w:snapToGrid w:val="0"/>
              <w:jc w:val="center"/>
              <w:rPr>
                <w:rFonts w:ascii="仿宋" w:hAnsi="仿宋" w:eastAsia="仿宋" w:cs="仿宋"/>
                <w:b/>
                <w:bCs/>
                <w:color w:val="FF0000"/>
                <w:kern w:val="0"/>
                <w:sz w:val="22"/>
                <w:lang w:bidi="ar"/>
              </w:rPr>
            </w:pPr>
            <w:r>
              <w:rPr>
                <w:rFonts w:hint="eastAsia" w:ascii="仿宋" w:hAnsi="仿宋" w:eastAsia="仿宋" w:cs="仿宋"/>
                <w:b/>
                <w:bCs/>
                <w:color w:val="FF0000"/>
                <w:kern w:val="0"/>
                <w:sz w:val="22"/>
                <w:lang w:bidi="ar"/>
              </w:rPr>
              <w:t>5</w:t>
            </w:r>
          </w:p>
        </w:tc>
        <w:tc>
          <w:tcPr>
            <w:tcW w:w="1800" w:type="dxa"/>
            <w:vMerge w:val="continue"/>
            <w:vAlign w:val="center"/>
          </w:tcPr>
          <w:p>
            <w:pPr>
              <w:snapToGrid w:val="0"/>
              <w:jc w:val="center"/>
              <w:rPr>
                <w:rFonts w:ascii="仿宋" w:hAnsi="仿宋" w:eastAsia="仿宋" w:cs="仿宋"/>
                <w:b/>
                <w:bCs/>
                <w:color w:val="FF0000"/>
                <w:sz w:val="22"/>
              </w:rPr>
            </w:pPr>
          </w:p>
        </w:tc>
        <w:tc>
          <w:tcPr>
            <w:tcW w:w="1137" w:type="dxa"/>
            <w:vMerge w:val="continue"/>
            <w:vAlign w:val="center"/>
          </w:tcPr>
          <w:p>
            <w:pPr>
              <w:snapToGrid w:val="0"/>
              <w:jc w:val="center"/>
              <w:rPr>
                <w:rFonts w:ascii="仿宋" w:hAnsi="仿宋" w:eastAsia="仿宋" w:cs="仿宋"/>
                <w:b/>
                <w:bCs/>
                <w:sz w:val="22"/>
              </w:rPr>
            </w:pPr>
          </w:p>
        </w:tc>
        <w:tc>
          <w:tcPr>
            <w:tcW w:w="1201" w:type="dxa"/>
            <w:vMerge w:val="continue"/>
            <w:vAlign w:val="center"/>
          </w:tcPr>
          <w:p>
            <w:pPr>
              <w:snapToGrid w:val="0"/>
              <w:jc w:val="center"/>
              <w:rPr>
                <w:rFonts w:ascii="仿宋" w:hAnsi="仿宋" w:eastAsia="仿宋" w:cs="仿宋"/>
                <w:b/>
                <w:bCs/>
                <w:sz w:val="22"/>
              </w:rPr>
            </w:pPr>
          </w:p>
        </w:tc>
        <w:tc>
          <w:tcPr>
            <w:tcW w:w="920" w:type="dxa"/>
            <w:vAlign w:val="center"/>
          </w:tcPr>
          <w:p>
            <w:pPr>
              <w:snapToGrid w:val="0"/>
              <w:jc w:val="center"/>
              <w:rPr>
                <w:rFonts w:ascii="仿宋" w:hAnsi="仿宋" w:eastAsia="仿宋" w:cs="仿宋"/>
                <w:b/>
                <w:bCs/>
                <w:color w:val="FF0000"/>
                <w:kern w:val="0"/>
                <w:sz w:val="22"/>
                <w:lang w:bidi="ar"/>
              </w:rPr>
            </w:pPr>
          </w:p>
        </w:tc>
        <w:tc>
          <w:tcPr>
            <w:tcW w:w="860" w:type="dxa"/>
            <w:vAlign w:val="center"/>
          </w:tcPr>
          <w:p>
            <w:pPr>
              <w:snapToGrid w:val="0"/>
              <w:jc w:val="center"/>
              <w:rPr>
                <w:rFonts w:ascii="仿宋" w:hAnsi="仿宋" w:eastAsia="仿宋" w:cs="仿宋"/>
                <w:b/>
                <w:bCs/>
                <w:color w:val="FF0000"/>
                <w:kern w:val="0"/>
                <w:sz w:val="22"/>
                <w:lang w:bidi="ar"/>
              </w:rPr>
            </w:pPr>
          </w:p>
        </w:tc>
        <w:tc>
          <w:tcPr>
            <w:tcW w:w="898" w:type="dxa"/>
            <w:vAlign w:val="center"/>
          </w:tcPr>
          <w:p>
            <w:pPr>
              <w:snapToGrid w:val="0"/>
              <w:jc w:val="center"/>
              <w:rPr>
                <w:rFonts w:ascii="仿宋" w:hAnsi="仿宋" w:eastAsia="仿宋" w:cs="仿宋"/>
                <w:b/>
                <w:bCs/>
                <w:color w:val="FF0000"/>
                <w:kern w:val="0"/>
                <w:sz w:val="22"/>
                <w:lang w:bidi="ar"/>
              </w:rPr>
            </w:pPr>
          </w:p>
        </w:tc>
        <w:tc>
          <w:tcPr>
            <w:tcW w:w="3108" w:type="dxa"/>
            <w:vAlign w:val="center"/>
          </w:tcPr>
          <w:p>
            <w:pPr>
              <w:snapToGrid w:val="0"/>
              <w:jc w:val="center"/>
              <w:rPr>
                <w:rFonts w:ascii="仿宋" w:hAnsi="仿宋" w:eastAsia="仿宋" w:cs="仿宋"/>
                <w:b/>
                <w:bCs/>
                <w:color w:val="FF0000"/>
                <w:kern w:val="0"/>
                <w:sz w:val="22"/>
                <w:lang w:bidi="ar"/>
              </w:rPr>
            </w:pPr>
          </w:p>
        </w:tc>
        <w:tc>
          <w:tcPr>
            <w:tcW w:w="3603" w:type="dxa"/>
            <w:vMerge w:val="continue"/>
            <w:vAlign w:val="center"/>
          </w:tcPr>
          <w:p>
            <w:pPr>
              <w:snapToGrid w:val="0"/>
              <w:jc w:val="center"/>
              <w:rPr>
                <w:rFonts w:ascii="仿宋" w:hAnsi="仿宋" w:eastAsia="仿宋" w:cs="仿宋"/>
                <w:color w:val="FF0000"/>
                <w:kern w:val="0"/>
                <w:sz w:val="24"/>
                <w:szCs w:val="24"/>
                <w:lang w:bidi="ar"/>
              </w:rPr>
            </w:pPr>
          </w:p>
        </w:tc>
      </w:tr>
    </w:tbl>
    <w:p>
      <w:pPr>
        <w:snapToGrid w:val="0"/>
        <w:jc w:val="left"/>
        <w:rPr>
          <w:rFonts w:ascii="宋体" w:hAnsi="宋体"/>
          <w:szCs w:val="21"/>
        </w:rPr>
      </w:pPr>
      <w:r>
        <w:rPr>
          <w:rFonts w:hint="eastAsia" w:ascii="宋体" w:hAnsi="宋体"/>
          <w:szCs w:val="21"/>
        </w:rPr>
        <w:t>注：请各二级学院严格按照要求填写。此表，A4双面打印。由各二级学院统一收齐后，于</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日17:00前交校</w:t>
      </w:r>
      <w:r>
        <w:rPr>
          <w:rFonts w:hint="eastAsia" w:ascii="宋体" w:hAnsi="宋体"/>
          <w:szCs w:val="21"/>
          <w:lang w:eastAsia="zh-CN"/>
        </w:rPr>
        <w:t>学生会</w:t>
      </w:r>
      <w:r>
        <w:rPr>
          <w:rFonts w:hint="eastAsia" w:ascii="宋体" w:hAnsi="宋体"/>
          <w:szCs w:val="21"/>
        </w:rPr>
        <w:t>办公（</w:t>
      </w:r>
      <w:r>
        <w:rPr>
          <w:rFonts w:hint="eastAsia" w:ascii="宋体" w:hAnsi="宋体"/>
          <w:szCs w:val="21"/>
          <w:lang w:eastAsia="zh-CN"/>
        </w:rPr>
        <w:t>教学楼</w:t>
      </w:r>
      <w:r>
        <w:rPr>
          <w:rFonts w:hint="eastAsia" w:ascii="宋体" w:hAnsi="宋体"/>
          <w:szCs w:val="21"/>
          <w:lang w:val="en-US" w:eastAsia="zh-CN"/>
        </w:rPr>
        <w:t>3-504室</w:t>
      </w:r>
      <w:r>
        <w:rPr>
          <w:rFonts w:hint="eastAsia" w:ascii="宋体" w:hAnsi="宋体"/>
          <w:szCs w:val="21"/>
        </w:rPr>
        <w:t>）。</w:t>
      </w:r>
    </w:p>
    <w:p>
      <w:pPr>
        <w:rPr>
          <w:rFonts w:ascii="宋体" w:hAnsi="宋体"/>
          <w:szCs w:val="21"/>
        </w:rPr>
        <w:sectPr>
          <w:pgSz w:w="16838" w:h="11906" w:orient="landscape"/>
          <w:pgMar w:top="1587" w:right="1417" w:bottom="1474" w:left="1984" w:header="851" w:footer="992" w:gutter="0"/>
          <w:pgNumType w:fmt="numberInDash"/>
          <w:cols w:space="0" w:num="1"/>
          <w:rtlGutter w:val="0"/>
          <w:docGrid w:linePitch="324" w:charSpace="0"/>
        </w:sectPr>
      </w:pPr>
      <w:r>
        <w:rPr>
          <w:rFonts w:hint="eastAsia" w:ascii="宋体" w:hAnsi="宋体"/>
          <w:szCs w:val="21"/>
        </w:rPr>
        <w:br w:type="page"/>
      </w:r>
    </w:p>
    <w:p>
      <w:pPr>
        <w:rPr>
          <w:rFonts w:ascii="黑体" w:hAnsi="黑体" w:eastAsia="黑体" w:cs="黑体"/>
          <w:sz w:val="32"/>
          <w:szCs w:val="32"/>
        </w:rPr>
      </w:pPr>
      <w:r>
        <w:rPr>
          <w:rFonts w:hint="eastAsia" w:ascii="黑体" w:hAnsi="黑体" w:eastAsia="黑体" w:cs="黑体"/>
          <w:sz w:val="32"/>
          <w:szCs w:val="32"/>
        </w:rPr>
        <w:t>附件5:</w:t>
      </w:r>
    </w:p>
    <w:p>
      <w:pPr>
        <w:snapToGrid w:val="0"/>
        <w:jc w:val="center"/>
        <w:rPr>
          <w:rFonts w:ascii="方正小标宋简体" w:hAnsi="方正小标宋简体" w:eastAsia="方正小标宋简体" w:cs="方正小标宋简体"/>
          <w:sz w:val="32"/>
          <w:szCs w:val="32"/>
        </w:rPr>
      </w:pPr>
      <w:r>
        <w:rPr>
          <w:rFonts w:hint="eastAsia" w:ascii="方正小标宋简体" w:eastAsia="方正小标宋简体"/>
          <w:sz w:val="36"/>
          <w:szCs w:val="36"/>
        </w:rPr>
        <w:t>张家界航空工业职业技术学院第五次</w:t>
      </w:r>
      <w:r>
        <w:rPr>
          <w:rFonts w:hint="eastAsia" w:ascii="方正小标宋简体" w:hAnsi="方正小标宋简体" w:eastAsia="方正小标宋简体" w:cs="方正小标宋简体"/>
          <w:sz w:val="32"/>
          <w:szCs w:val="32"/>
        </w:rPr>
        <w:t>学生代表大会</w:t>
      </w:r>
    </w:p>
    <w:p>
      <w:pPr>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color w:val="FF0000"/>
          <w:sz w:val="32"/>
          <w:szCs w:val="32"/>
        </w:rPr>
        <w:t>XXXXXX学院（写全称）</w:t>
      </w:r>
      <w:r>
        <w:rPr>
          <w:rFonts w:hint="eastAsia" w:ascii="方正小标宋简体" w:hAnsi="方正小标宋简体" w:eastAsia="方正小标宋简体" w:cs="方正小标宋简体"/>
          <w:sz w:val="32"/>
          <w:szCs w:val="32"/>
        </w:rPr>
        <w:t>代表团名册</w:t>
      </w:r>
    </w:p>
    <w:p>
      <w:pPr>
        <w:snapToGrid w:val="0"/>
        <w:jc w:val="left"/>
        <w:rPr>
          <w:rFonts w:ascii="方正小标宋简体" w:hAnsi="方正小标宋简体" w:eastAsia="方正小标宋简体" w:cs="方正小标宋简体"/>
          <w:sz w:val="32"/>
          <w:szCs w:val="32"/>
        </w:rPr>
      </w:pPr>
    </w:p>
    <w:p>
      <w:pPr>
        <w:snapToGrid w:val="0"/>
        <w:jc w:val="left"/>
        <w:rPr>
          <w:rFonts w:ascii="楷体" w:hAnsi="楷体" w:eastAsia="楷体" w:cs="楷体"/>
          <w:b/>
          <w:bCs/>
          <w:sz w:val="32"/>
          <w:szCs w:val="32"/>
        </w:rPr>
      </w:pPr>
      <w:r>
        <w:rPr>
          <w:rFonts w:hint="eastAsia" w:ascii="楷体" w:hAnsi="楷体" w:eastAsia="楷体" w:cs="楷体"/>
          <w:b/>
          <w:bCs/>
          <w:sz w:val="32"/>
          <w:szCs w:val="32"/>
        </w:rPr>
        <w:t>团    长：</w:t>
      </w:r>
      <w:r>
        <w:rPr>
          <w:rFonts w:hint="eastAsia" w:ascii="楷体" w:hAnsi="楷体" w:eastAsia="楷体" w:cs="楷体"/>
          <w:b/>
          <w:bCs/>
          <w:color w:val="FF0000"/>
          <w:sz w:val="32"/>
          <w:szCs w:val="32"/>
        </w:rPr>
        <w:t>XXX</w:t>
      </w:r>
    </w:p>
    <w:p>
      <w:pPr>
        <w:snapToGrid w:val="0"/>
        <w:jc w:val="left"/>
        <w:rPr>
          <w:rFonts w:ascii="楷体" w:hAnsi="楷体" w:eastAsia="楷体" w:cs="楷体"/>
          <w:b/>
          <w:bCs/>
          <w:sz w:val="32"/>
          <w:szCs w:val="32"/>
        </w:rPr>
      </w:pPr>
      <w:r>
        <w:rPr>
          <w:rFonts w:hint="eastAsia" w:ascii="楷体" w:hAnsi="楷体" w:eastAsia="楷体" w:cs="楷体"/>
          <w:b/>
          <w:bCs/>
          <w:sz w:val="32"/>
          <w:szCs w:val="32"/>
        </w:rPr>
        <w:t>副 团 长：</w:t>
      </w:r>
      <w:r>
        <w:rPr>
          <w:rFonts w:hint="eastAsia" w:ascii="楷体" w:hAnsi="楷体" w:eastAsia="楷体" w:cs="楷体"/>
          <w:b/>
          <w:bCs/>
          <w:color w:val="FF0000"/>
          <w:sz w:val="32"/>
          <w:szCs w:val="32"/>
        </w:rPr>
        <w:t>XXX</w:t>
      </w:r>
    </w:p>
    <w:p>
      <w:pPr>
        <w:snapToGrid w:val="0"/>
        <w:jc w:val="left"/>
        <w:rPr>
          <w:rFonts w:ascii="楷体" w:hAnsi="楷体" w:eastAsia="楷体" w:cs="楷体"/>
          <w:b/>
          <w:bCs/>
          <w:sz w:val="32"/>
          <w:szCs w:val="32"/>
        </w:rPr>
      </w:pPr>
    </w:p>
    <w:p>
      <w:pPr>
        <w:snapToGrid w:val="0"/>
        <w:jc w:val="left"/>
        <w:rPr>
          <w:rFonts w:ascii="楷体" w:hAnsi="楷体" w:eastAsia="楷体" w:cs="楷体"/>
          <w:b/>
          <w:bCs/>
          <w:sz w:val="36"/>
          <w:szCs w:val="36"/>
        </w:rPr>
      </w:pPr>
    </w:p>
    <w:tbl>
      <w:tblPr>
        <w:tblStyle w:val="11"/>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032"/>
        <w:gridCol w:w="792"/>
        <w:gridCol w:w="768"/>
        <w:gridCol w:w="1452"/>
        <w:gridCol w:w="972"/>
        <w:gridCol w:w="142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6" w:type="dxa"/>
            <w:vAlign w:val="center"/>
          </w:tcPr>
          <w:p>
            <w:pPr>
              <w:snapToGrid w:val="0"/>
              <w:jc w:val="center"/>
              <w:rPr>
                <w:rFonts w:ascii="楷体" w:hAnsi="楷体" w:eastAsia="楷体" w:cs="楷体"/>
                <w:b/>
                <w:bCs/>
                <w:sz w:val="24"/>
                <w:szCs w:val="24"/>
              </w:rPr>
            </w:pPr>
            <w:r>
              <w:rPr>
                <w:rFonts w:hint="eastAsia" w:ascii="楷体" w:hAnsi="楷体" w:eastAsia="楷体" w:cs="楷体"/>
                <w:b/>
                <w:bCs/>
                <w:sz w:val="24"/>
                <w:szCs w:val="24"/>
              </w:rPr>
              <w:t>序号</w:t>
            </w:r>
          </w:p>
        </w:tc>
        <w:tc>
          <w:tcPr>
            <w:tcW w:w="1032" w:type="dxa"/>
            <w:vAlign w:val="center"/>
          </w:tcPr>
          <w:p>
            <w:pPr>
              <w:snapToGrid w:val="0"/>
              <w:jc w:val="center"/>
              <w:rPr>
                <w:rFonts w:ascii="楷体" w:hAnsi="楷体" w:eastAsia="楷体" w:cs="楷体"/>
                <w:b/>
                <w:bCs/>
                <w:sz w:val="24"/>
                <w:szCs w:val="24"/>
              </w:rPr>
            </w:pPr>
            <w:r>
              <w:rPr>
                <w:rFonts w:hint="eastAsia" w:ascii="楷体" w:hAnsi="楷体" w:eastAsia="楷体" w:cs="楷体"/>
                <w:b/>
                <w:bCs/>
                <w:sz w:val="24"/>
                <w:szCs w:val="24"/>
              </w:rPr>
              <w:t>姓名</w:t>
            </w:r>
          </w:p>
        </w:tc>
        <w:tc>
          <w:tcPr>
            <w:tcW w:w="792" w:type="dxa"/>
            <w:vAlign w:val="center"/>
          </w:tcPr>
          <w:p>
            <w:pPr>
              <w:snapToGrid w:val="0"/>
              <w:jc w:val="center"/>
              <w:rPr>
                <w:rFonts w:ascii="楷体" w:hAnsi="楷体" w:eastAsia="楷体" w:cs="楷体"/>
                <w:b/>
                <w:bCs/>
                <w:sz w:val="24"/>
                <w:szCs w:val="24"/>
              </w:rPr>
            </w:pPr>
            <w:r>
              <w:rPr>
                <w:rFonts w:hint="eastAsia" w:ascii="楷体" w:hAnsi="楷体" w:eastAsia="楷体" w:cs="楷体"/>
                <w:b/>
                <w:bCs/>
                <w:sz w:val="24"/>
                <w:szCs w:val="24"/>
              </w:rPr>
              <w:t>性别</w:t>
            </w:r>
          </w:p>
        </w:tc>
        <w:tc>
          <w:tcPr>
            <w:tcW w:w="768" w:type="dxa"/>
            <w:vAlign w:val="center"/>
          </w:tcPr>
          <w:p>
            <w:pPr>
              <w:snapToGrid w:val="0"/>
              <w:jc w:val="center"/>
              <w:rPr>
                <w:rFonts w:ascii="楷体" w:hAnsi="楷体" w:eastAsia="楷体" w:cs="楷体"/>
                <w:b/>
                <w:bCs/>
                <w:sz w:val="24"/>
                <w:szCs w:val="24"/>
              </w:rPr>
            </w:pPr>
            <w:r>
              <w:rPr>
                <w:rFonts w:hint="eastAsia" w:ascii="楷体" w:hAnsi="楷体" w:eastAsia="楷体" w:cs="楷体"/>
                <w:b/>
                <w:bCs/>
                <w:sz w:val="24"/>
                <w:szCs w:val="24"/>
              </w:rPr>
              <w:t>民族</w:t>
            </w:r>
          </w:p>
        </w:tc>
        <w:tc>
          <w:tcPr>
            <w:tcW w:w="1452" w:type="dxa"/>
            <w:vAlign w:val="center"/>
          </w:tcPr>
          <w:p>
            <w:pPr>
              <w:snapToGrid w:val="0"/>
              <w:jc w:val="center"/>
              <w:rPr>
                <w:rFonts w:ascii="楷体" w:hAnsi="楷体" w:eastAsia="楷体" w:cs="楷体"/>
                <w:b/>
                <w:bCs/>
                <w:sz w:val="24"/>
                <w:szCs w:val="24"/>
              </w:rPr>
            </w:pPr>
            <w:r>
              <w:rPr>
                <w:rFonts w:hint="eastAsia" w:ascii="楷体" w:hAnsi="楷体" w:eastAsia="楷体" w:cs="楷体"/>
                <w:b/>
                <w:bCs/>
                <w:sz w:val="24"/>
                <w:szCs w:val="24"/>
              </w:rPr>
              <w:t>政治面貌</w:t>
            </w:r>
          </w:p>
        </w:tc>
        <w:tc>
          <w:tcPr>
            <w:tcW w:w="972" w:type="dxa"/>
            <w:vAlign w:val="center"/>
          </w:tcPr>
          <w:p>
            <w:pPr>
              <w:snapToGrid w:val="0"/>
              <w:jc w:val="center"/>
              <w:rPr>
                <w:rFonts w:ascii="楷体" w:hAnsi="楷体" w:eastAsia="楷体" w:cs="楷体"/>
                <w:b/>
                <w:bCs/>
                <w:sz w:val="24"/>
                <w:szCs w:val="24"/>
              </w:rPr>
            </w:pPr>
            <w:r>
              <w:rPr>
                <w:rFonts w:hint="eastAsia" w:ascii="楷体" w:hAnsi="楷体" w:eastAsia="楷体" w:cs="楷体"/>
                <w:b/>
                <w:bCs/>
                <w:sz w:val="24"/>
                <w:szCs w:val="24"/>
              </w:rPr>
              <w:t>年龄</w:t>
            </w:r>
          </w:p>
        </w:tc>
        <w:tc>
          <w:tcPr>
            <w:tcW w:w="1428" w:type="dxa"/>
            <w:vAlign w:val="center"/>
          </w:tcPr>
          <w:p>
            <w:pPr>
              <w:snapToGrid w:val="0"/>
              <w:jc w:val="center"/>
              <w:rPr>
                <w:rFonts w:ascii="楷体" w:hAnsi="楷体" w:eastAsia="楷体" w:cs="楷体"/>
                <w:b/>
                <w:bCs/>
                <w:sz w:val="24"/>
                <w:szCs w:val="24"/>
              </w:rPr>
            </w:pPr>
            <w:r>
              <w:rPr>
                <w:rFonts w:hint="eastAsia" w:ascii="楷体" w:hAnsi="楷体" w:eastAsia="楷体" w:cs="楷体"/>
                <w:b/>
                <w:bCs/>
                <w:sz w:val="24"/>
                <w:szCs w:val="24"/>
              </w:rPr>
              <w:t>专业班级</w:t>
            </w:r>
          </w:p>
        </w:tc>
        <w:tc>
          <w:tcPr>
            <w:tcW w:w="1738" w:type="dxa"/>
            <w:vAlign w:val="center"/>
          </w:tcPr>
          <w:p>
            <w:pPr>
              <w:snapToGrid w:val="0"/>
              <w:jc w:val="center"/>
              <w:rPr>
                <w:rFonts w:ascii="楷体" w:hAnsi="楷体" w:eastAsia="楷体" w:cs="楷体"/>
                <w:b/>
                <w:bCs/>
                <w:sz w:val="24"/>
                <w:szCs w:val="24"/>
              </w:rPr>
            </w:pPr>
            <w:r>
              <w:rPr>
                <w:rFonts w:hint="eastAsia" w:ascii="楷体" w:hAnsi="楷体" w:eastAsia="楷体" w:cs="楷体"/>
                <w:b/>
                <w:bCs/>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r>
              <w:rPr>
                <w:rFonts w:hint="eastAsia" w:ascii="仿宋" w:hAnsi="仿宋" w:eastAsia="仿宋" w:cs="仿宋"/>
                <w:color w:val="FF0000"/>
                <w:sz w:val="24"/>
                <w:szCs w:val="24"/>
              </w:rPr>
              <w:t>1</w:t>
            </w:r>
          </w:p>
        </w:tc>
        <w:tc>
          <w:tcPr>
            <w:tcW w:w="1032" w:type="dxa"/>
            <w:vAlign w:val="center"/>
          </w:tcPr>
          <w:p>
            <w:pPr>
              <w:snapToGrid w:val="0"/>
              <w:jc w:val="center"/>
              <w:rPr>
                <w:rFonts w:ascii="仿宋" w:hAnsi="仿宋" w:eastAsia="仿宋" w:cs="仿宋"/>
                <w:color w:val="FF0000"/>
                <w:sz w:val="24"/>
                <w:szCs w:val="24"/>
              </w:rPr>
            </w:pPr>
            <w:r>
              <w:rPr>
                <w:rFonts w:hint="eastAsia" w:ascii="仿宋" w:hAnsi="仿宋" w:eastAsia="仿宋" w:cs="仿宋"/>
                <w:color w:val="FF0000"/>
                <w:sz w:val="24"/>
                <w:szCs w:val="24"/>
              </w:rPr>
              <w:t>XXX</w:t>
            </w: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r>
              <w:rPr>
                <w:rFonts w:hint="eastAsia" w:ascii="仿宋" w:hAnsi="仿宋" w:eastAsia="仿宋" w:cs="仿宋"/>
                <w:color w:val="FF0000"/>
                <w:sz w:val="24"/>
                <w:szCs w:val="24"/>
              </w:rPr>
              <w:t>2</w:t>
            </w:r>
          </w:p>
        </w:tc>
        <w:tc>
          <w:tcPr>
            <w:tcW w:w="1032" w:type="dxa"/>
            <w:vAlign w:val="center"/>
          </w:tcPr>
          <w:p>
            <w:pPr>
              <w:snapToGrid w:val="0"/>
              <w:jc w:val="center"/>
              <w:rPr>
                <w:rFonts w:ascii="仿宋" w:hAnsi="仿宋" w:eastAsia="仿宋" w:cs="仿宋"/>
                <w:color w:val="FF0000"/>
                <w:sz w:val="24"/>
                <w:szCs w:val="24"/>
              </w:rPr>
            </w:pPr>
            <w:r>
              <w:rPr>
                <w:rFonts w:hint="eastAsia" w:ascii="仿宋" w:hAnsi="仿宋" w:eastAsia="仿宋" w:cs="仿宋"/>
                <w:color w:val="FF0000"/>
                <w:sz w:val="24"/>
                <w:szCs w:val="24"/>
              </w:rPr>
              <w:t>XXX</w:t>
            </w: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r>
              <w:rPr>
                <w:rFonts w:hint="eastAsia" w:ascii="仿宋" w:hAnsi="仿宋" w:eastAsia="仿宋" w:cs="仿宋"/>
                <w:color w:val="FF0000"/>
                <w:sz w:val="24"/>
                <w:szCs w:val="24"/>
              </w:rPr>
              <w:t>3</w:t>
            </w:r>
          </w:p>
        </w:tc>
        <w:tc>
          <w:tcPr>
            <w:tcW w:w="1032" w:type="dxa"/>
            <w:vAlign w:val="center"/>
          </w:tcPr>
          <w:p>
            <w:pPr>
              <w:snapToGrid w:val="0"/>
              <w:jc w:val="center"/>
              <w:rPr>
                <w:rFonts w:ascii="仿宋" w:hAnsi="仿宋" w:eastAsia="仿宋" w:cs="仿宋"/>
                <w:color w:val="FF0000"/>
                <w:sz w:val="24"/>
                <w:szCs w:val="24"/>
              </w:rPr>
            </w:pPr>
            <w:r>
              <w:rPr>
                <w:rFonts w:hint="eastAsia" w:ascii="仿宋" w:hAnsi="仿宋" w:eastAsia="仿宋" w:cs="仿宋"/>
                <w:color w:val="FF0000"/>
                <w:sz w:val="24"/>
                <w:szCs w:val="24"/>
              </w:rPr>
              <w:t>XXX</w:t>
            </w: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r>
              <w:rPr>
                <w:rFonts w:hint="eastAsia" w:ascii="仿宋" w:hAnsi="仿宋" w:eastAsia="仿宋" w:cs="仿宋"/>
                <w:color w:val="FF0000"/>
                <w:sz w:val="24"/>
                <w:szCs w:val="24"/>
              </w:rPr>
              <w:t>4</w:t>
            </w:r>
          </w:p>
        </w:tc>
        <w:tc>
          <w:tcPr>
            <w:tcW w:w="1032" w:type="dxa"/>
            <w:vAlign w:val="center"/>
          </w:tcPr>
          <w:p>
            <w:pPr>
              <w:snapToGrid w:val="0"/>
              <w:jc w:val="center"/>
              <w:rPr>
                <w:rFonts w:ascii="仿宋" w:hAnsi="仿宋" w:eastAsia="仿宋" w:cs="仿宋"/>
                <w:color w:val="FF0000"/>
                <w:sz w:val="24"/>
                <w:szCs w:val="24"/>
              </w:rPr>
            </w:pPr>
            <w:r>
              <w:rPr>
                <w:rFonts w:hint="eastAsia" w:ascii="仿宋" w:hAnsi="仿宋" w:eastAsia="仿宋" w:cs="仿宋"/>
                <w:color w:val="FF0000"/>
                <w:sz w:val="24"/>
                <w:szCs w:val="24"/>
              </w:rPr>
              <w:t>XXX</w:t>
            </w: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r>
              <w:rPr>
                <w:rFonts w:hint="eastAsia" w:ascii="仿宋" w:hAnsi="仿宋" w:eastAsia="仿宋" w:cs="仿宋"/>
                <w:color w:val="FF0000"/>
                <w:sz w:val="24"/>
                <w:szCs w:val="24"/>
              </w:rPr>
              <w:t>5</w:t>
            </w:r>
          </w:p>
        </w:tc>
        <w:tc>
          <w:tcPr>
            <w:tcW w:w="1032" w:type="dxa"/>
            <w:vAlign w:val="center"/>
          </w:tcPr>
          <w:p>
            <w:pPr>
              <w:snapToGrid w:val="0"/>
              <w:jc w:val="center"/>
              <w:rPr>
                <w:rFonts w:ascii="仿宋" w:hAnsi="仿宋" w:eastAsia="仿宋" w:cs="仿宋"/>
                <w:color w:val="FF0000"/>
                <w:sz w:val="24"/>
                <w:szCs w:val="24"/>
              </w:rPr>
            </w:pPr>
            <w:r>
              <w:rPr>
                <w:rFonts w:hint="eastAsia" w:ascii="仿宋" w:hAnsi="仿宋" w:eastAsia="仿宋" w:cs="仿宋"/>
                <w:color w:val="FF0000"/>
                <w:sz w:val="24"/>
                <w:szCs w:val="24"/>
              </w:rPr>
              <w:t>XXX</w:t>
            </w: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vAlign w:val="center"/>
          </w:tcPr>
          <w:p>
            <w:pPr>
              <w:snapToGrid w:val="0"/>
              <w:jc w:val="center"/>
              <w:rPr>
                <w:rFonts w:ascii="仿宋" w:hAnsi="仿宋" w:eastAsia="仿宋" w:cs="仿宋"/>
                <w:color w:val="FF0000"/>
                <w:sz w:val="24"/>
                <w:szCs w:val="24"/>
              </w:rPr>
            </w:pPr>
          </w:p>
        </w:tc>
        <w:tc>
          <w:tcPr>
            <w:tcW w:w="1032" w:type="dxa"/>
            <w:vAlign w:val="center"/>
          </w:tcPr>
          <w:p>
            <w:pPr>
              <w:snapToGrid w:val="0"/>
              <w:jc w:val="center"/>
              <w:rPr>
                <w:rFonts w:ascii="仿宋" w:hAnsi="仿宋" w:eastAsia="仿宋" w:cs="仿宋"/>
                <w:color w:val="FF0000"/>
                <w:sz w:val="24"/>
                <w:szCs w:val="24"/>
              </w:rPr>
            </w:pPr>
          </w:p>
        </w:tc>
        <w:tc>
          <w:tcPr>
            <w:tcW w:w="792" w:type="dxa"/>
            <w:vAlign w:val="center"/>
          </w:tcPr>
          <w:p>
            <w:pPr>
              <w:snapToGrid w:val="0"/>
              <w:jc w:val="center"/>
              <w:rPr>
                <w:rFonts w:ascii="仿宋" w:hAnsi="仿宋" w:eastAsia="仿宋" w:cs="仿宋"/>
                <w:color w:val="FF0000"/>
                <w:sz w:val="24"/>
                <w:szCs w:val="24"/>
              </w:rPr>
            </w:pPr>
          </w:p>
        </w:tc>
        <w:tc>
          <w:tcPr>
            <w:tcW w:w="768" w:type="dxa"/>
            <w:vAlign w:val="center"/>
          </w:tcPr>
          <w:p>
            <w:pPr>
              <w:snapToGrid w:val="0"/>
              <w:jc w:val="center"/>
              <w:rPr>
                <w:rFonts w:ascii="仿宋" w:hAnsi="仿宋" w:eastAsia="仿宋" w:cs="仿宋"/>
                <w:color w:val="FF0000"/>
                <w:sz w:val="24"/>
                <w:szCs w:val="24"/>
              </w:rPr>
            </w:pPr>
          </w:p>
        </w:tc>
        <w:tc>
          <w:tcPr>
            <w:tcW w:w="1452" w:type="dxa"/>
            <w:vAlign w:val="center"/>
          </w:tcPr>
          <w:p>
            <w:pPr>
              <w:snapToGrid w:val="0"/>
              <w:jc w:val="center"/>
              <w:rPr>
                <w:rFonts w:ascii="仿宋" w:hAnsi="仿宋" w:eastAsia="仿宋" w:cs="仿宋"/>
                <w:color w:val="FF0000"/>
                <w:sz w:val="24"/>
                <w:szCs w:val="24"/>
              </w:rPr>
            </w:pPr>
          </w:p>
        </w:tc>
        <w:tc>
          <w:tcPr>
            <w:tcW w:w="972" w:type="dxa"/>
            <w:vAlign w:val="center"/>
          </w:tcPr>
          <w:p>
            <w:pPr>
              <w:snapToGrid w:val="0"/>
              <w:jc w:val="center"/>
              <w:rPr>
                <w:rFonts w:ascii="仿宋" w:hAnsi="仿宋" w:eastAsia="仿宋" w:cs="仿宋"/>
                <w:color w:val="FF0000"/>
                <w:sz w:val="24"/>
                <w:szCs w:val="24"/>
              </w:rPr>
            </w:pPr>
          </w:p>
        </w:tc>
        <w:tc>
          <w:tcPr>
            <w:tcW w:w="1428" w:type="dxa"/>
            <w:vAlign w:val="center"/>
          </w:tcPr>
          <w:p>
            <w:pPr>
              <w:snapToGrid w:val="0"/>
              <w:jc w:val="center"/>
              <w:rPr>
                <w:rFonts w:ascii="仿宋" w:hAnsi="仿宋" w:eastAsia="仿宋" w:cs="仿宋"/>
                <w:color w:val="FF0000"/>
                <w:sz w:val="24"/>
                <w:szCs w:val="24"/>
              </w:rPr>
            </w:pPr>
          </w:p>
        </w:tc>
        <w:tc>
          <w:tcPr>
            <w:tcW w:w="1738" w:type="dxa"/>
            <w:vAlign w:val="center"/>
          </w:tcPr>
          <w:p>
            <w:pPr>
              <w:snapToGrid w:val="0"/>
              <w:jc w:val="center"/>
              <w:rPr>
                <w:rFonts w:ascii="仿宋" w:hAnsi="仿宋" w:eastAsia="仿宋" w:cs="仿宋"/>
                <w:color w:val="FF0000"/>
                <w:sz w:val="24"/>
                <w:szCs w:val="24"/>
              </w:rPr>
            </w:pPr>
          </w:p>
        </w:tc>
      </w:tr>
    </w:tbl>
    <w:p>
      <w:pPr>
        <w:snapToGrid w:val="0"/>
        <w:jc w:val="left"/>
        <w:rPr>
          <w:rFonts w:ascii="宋体" w:hAnsi="宋体"/>
          <w:szCs w:val="21"/>
        </w:rPr>
        <w:sectPr>
          <w:pgSz w:w="11906" w:h="16838"/>
          <w:pgMar w:top="1417" w:right="1474" w:bottom="1984" w:left="1587" w:header="851" w:footer="992" w:gutter="0"/>
          <w:pgNumType w:fmt="numberInDash"/>
          <w:cols w:space="0" w:num="1"/>
          <w:rtlGutter w:val="0"/>
          <w:docGrid w:linePitch="324" w:charSpace="0"/>
        </w:sectPr>
      </w:pPr>
      <w:r>
        <w:rPr>
          <w:rFonts w:hint="eastAsia" w:ascii="宋体" w:hAnsi="宋体"/>
          <w:szCs w:val="21"/>
        </w:rPr>
        <w:t>注：请各二级学院严格按照要求填写。此表，A4双面打印。由各二级学院统一收齐后，于11月</w:t>
      </w:r>
      <w:r>
        <w:rPr>
          <w:rFonts w:hint="eastAsia" w:ascii="宋体" w:hAnsi="宋体"/>
          <w:szCs w:val="21"/>
          <w:lang w:val="en-US" w:eastAsia="zh-CN"/>
        </w:rPr>
        <w:t>9</w:t>
      </w:r>
      <w:r>
        <w:rPr>
          <w:rFonts w:hint="eastAsia" w:ascii="宋体" w:hAnsi="宋体"/>
          <w:szCs w:val="21"/>
        </w:rPr>
        <w:t>日17:00前交校学生会办公室（教学楼3-</w:t>
      </w:r>
      <w:r>
        <w:rPr>
          <w:rFonts w:hint="eastAsia" w:ascii="宋体" w:hAnsi="宋体"/>
          <w:szCs w:val="21"/>
          <w:lang w:val="en-US" w:eastAsia="zh-CN"/>
        </w:rPr>
        <w:t>504</w:t>
      </w:r>
      <w:r>
        <w:rPr>
          <w:rFonts w:hint="eastAsia" w:ascii="宋体" w:hAnsi="宋体"/>
          <w:szCs w:val="21"/>
        </w:rPr>
        <w:t>室）。</w:t>
      </w:r>
    </w:p>
    <w:p>
      <w:pPr>
        <w:rPr>
          <w:rFonts w:ascii="黑体" w:hAnsi="黑体" w:eastAsia="黑体" w:cs="黑体"/>
          <w:sz w:val="32"/>
          <w:szCs w:val="32"/>
        </w:rPr>
      </w:pPr>
      <w:r>
        <w:rPr>
          <w:rFonts w:hint="eastAsia" w:ascii="黑体" w:hAnsi="黑体" w:eastAsia="黑体" w:cs="黑体"/>
          <w:sz w:val="32"/>
          <w:szCs w:val="32"/>
        </w:rPr>
        <w:t>附件6:</w:t>
      </w:r>
    </w:p>
    <w:p>
      <w:pPr>
        <w:rPr>
          <w:rFonts w:ascii="黑体" w:hAnsi="黑体" w:eastAsia="黑体" w:cs="黑体"/>
          <w:sz w:val="32"/>
          <w:szCs w:val="32"/>
        </w:rPr>
      </w:pPr>
    </w:p>
    <w:p>
      <w:pPr>
        <w:spacing w:before="120" w:beforeLines="50" w:after="120" w:afterLines="50" w:line="500" w:lineRule="exact"/>
        <w:jc w:val="center"/>
        <w:rPr>
          <w:rFonts w:ascii="楷体_GB2312" w:hAnsi="楷体_GB2312" w:eastAsia="楷体_GB2312" w:cs="楷体_GB2312"/>
          <w:b/>
          <w:bCs/>
          <w:sz w:val="52"/>
          <w:szCs w:val="52"/>
        </w:rPr>
      </w:pPr>
      <w:r>
        <w:rPr>
          <w:rFonts w:hint="eastAsia" w:ascii="楷体_GB2312" w:hAnsi="楷体_GB2312" w:eastAsia="楷体_GB2312" w:cs="楷体_GB2312"/>
          <w:b/>
          <w:bCs/>
          <w:sz w:val="52"/>
          <w:szCs w:val="52"/>
        </w:rPr>
        <w:t>张家界航空工业职业技术学院第五次学生代表大会</w:t>
      </w:r>
    </w:p>
    <w:p>
      <w:pPr>
        <w:spacing w:before="120" w:beforeLines="50" w:after="120" w:afterLines="50" w:line="500" w:lineRule="exact"/>
        <w:rPr>
          <w:rFonts w:ascii="楷体_GB2312" w:hAnsi="楷体_GB2312" w:eastAsia="楷体_GB2312" w:cs="楷体_GB2312"/>
          <w:b/>
          <w:bCs/>
          <w:sz w:val="52"/>
          <w:szCs w:val="52"/>
        </w:rPr>
      </w:pPr>
    </w:p>
    <w:p>
      <w:pPr>
        <w:spacing w:before="120" w:beforeLines="50" w:after="120" w:afterLines="50" w:line="500" w:lineRule="exact"/>
        <w:rPr>
          <w:rFonts w:ascii="楷体_GB2312" w:hAnsi="楷体_GB2312" w:eastAsia="楷体_GB2312" w:cs="楷体_GB2312"/>
          <w:b/>
          <w:bCs/>
          <w:sz w:val="52"/>
          <w:szCs w:val="52"/>
        </w:rPr>
      </w:pPr>
    </w:p>
    <w:p>
      <w:pPr>
        <w:spacing w:line="1100"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（代表）</w:t>
      </w:r>
    </w:p>
    <w:p>
      <w:pPr>
        <w:spacing w:line="1900" w:lineRule="exact"/>
        <w:jc w:val="center"/>
        <w:rPr>
          <w:rFonts w:ascii="方正小标宋简体" w:hAnsi="方正小标宋简体" w:eastAsia="方正小标宋简体" w:cs="方正小标宋简体"/>
          <w:sz w:val="160"/>
          <w:szCs w:val="160"/>
        </w:rPr>
      </w:pPr>
      <w:r>
        <w:rPr>
          <w:rFonts w:hint="eastAsia" w:ascii="方正小标宋简体" w:hAnsi="方正小标宋简体" w:eastAsia="方正小标宋简体" w:cs="方正小标宋简体"/>
          <w:sz w:val="160"/>
          <w:szCs w:val="160"/>
        </w:rPr>
        <w:t>选       票</w:t>
      </w:r>
    </w:p>
    <w:p>
      <w:pPr>
        <w:spacing w:before="120" w:beforeLines="50" w:after="120" w:afterLines="50" w:line="500" w:lineRule="exact"/>
        <w:jc w:val="center"/>
        <w:rPr>
          <w:rFonts w:ascii="楷体_GB2312" w:hAnsi="楷体_GB2312" w:eastAsia="楷体_GB2312" w:cs="楷体_GB2312"/>
          <w:b/>
          <w:bCs/>
          <w:sz w:val="52"/>
          <w:szCs w:val="52"/>
        </w:rPr>
      </w:pPr>
    </w:p>
    <w:p>
      <w:pPr>
        <w:spacing w:before="120" w:beforeLines="50" w:after="120" w:afterLines="50" w:line="500" w:lineRule="exact"/>
        <w:jc w:val="center"/>
        <w:rPr>
          <w:rFonts w:ascii="楷体_GB2312" w:hAnsi="楷体_GB2312" w:eastAsia="楷体_GB2312" w:cs="楷体_GB2312"/>
          <w:b/>
          <w:bCs/>
          <w:sz w:val="52"/>
          <w:szCs w:val="52"/>
        </w:rPr>
      </w:pPr>
    </w:p>
    <w:p>
      <w:pPr>
        <w:spacing w:before="120" w:beforeLines="50" w:after="120" w:afterLines="50" w:line="500" w:lineRule="exact"/>
        <w:jc w:val="center"/>
        <w:rPr>
          <w:rFonts w:ascii="楷体_GB2312" w:hAnsi="楷体_GB2312" w:eastAsia="楷体_GB2312" w:cs="楷体_GB2312"/>
          <w:sz w:val="32"/>
          <w:szCs w:val="32"/>
        </w:rPr>
      </w:pPr>
      <w:r>
        <w:rPr>
          <w:rFonts w:hint="eastAsia" w:ascii="楷体_GB2312" w:hAnsi="楷体_GB2312" w:eastAsia="楷体_GB2312" w:cs="楷体_GB2312"/>
          <w:b/>
          <w:bCs/>
          <w:sz w:val="52"/>
          <w:szCs w:val="52"/>
        </w:rPr>
        <w:t>2021年11月</w:t>
      </w:r>
      <w:r>
        <w:rPr>
          <w:rFonts w:hint="eastAsia" w:ascii="楷体_GB2312" w:hAnsi="楷体_GB2312" w:eastAsia="楷体_GB2312" w:cs="楷体_GB2312"/>
          <w:b/>
          <w:bCs/>
          <w:color w:val="FF0000"/>
          <w:sz w:val="52"/>
          <w:szCs w:val="52"/>
        </w:rPr>
        <w:t>XX</w:t>
      </w:r>
      <w:r>
        <w:rPr>
          <w:rFonts w:hint="eastAsia" w:ascii="楷体_GB2312" w:hAnsi="楷体_GB2312" w:eastAsia="楷体_GB2312" w:cs="楷体_GB2312"/>
          <w:b/>
          <w:bCs/>
          <w:sz w:val="52"/>
          <w:szCs w:val="52"/>
        </w:rPr>
        <w:t>日</w:t>
      </w:r>
    </w:p>
    <w:p>
      <w:pPr>
        <w:rPr>
          <w:rFonts w:ascii="黑体" w:hAnsi="黑体" w:eastAsia="黑体" w:cs="黑体"/>
          <w:sz w:val="32"/>
          <w:szCs w:val="32"/>
        </w:rPr>
        <w:sectPr>
          <w:pgSz w:w="11906" w:h="16838"/>
          <w:pgMar w:top="1417" w:right="1474" w:bottom="1984" w:left="1587" w:header="851" w:footer="992" w:gutter="0"/>
          <w:pgNumType w:fmt="numberInDash"/>
          <w:cols w:space="0" w:num="1"/>
          <w:rtlGutter w:val="0"/>
          <w:docGrid w:linePitch="324" w:charSpace="0"/>
        </w:sectPr>
      </w:pPr>
    </w:p>
    <w:p>
      <w:pPr>
        <w:snapToGrid w:val="0"/>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张家界航空工业职业技术学院第五次学生代表大会代表候选人</w:t>
      </w:r>
    </w:p>
    <w:p>
      <w:pPr>
        <w:snapToGrid w:val="0"/>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名           单</w:t>
      </w:r>
    </w:p>
    <w:p>
      <w:pPr>
        <w:spacing w:before="156" w:beforeLines="50" w:after="156" w:afterLines="50" w:line="500" w:lineRule="exact"/>
        <w:jc w:val="center"/>
        <w:rPr>
          <w:rFonts w:ascii="楷体_GB2312" w:hAnsi="楷体_GB2312" w:eastAsia="楷体_GB2312" w:cs="楷体_GB2312"/>
          <w:sz w:val="24"/>
          <w:szCs w:val="24"/>
        </w:rPr>
      </w:pPr>
      <w:r>
        <w:rPr>
          <w:rFonts w:hint="eastAsia" w:ascii="楷体_GB2312" w:hAnsi="楷体_GB2312" w:eastAsia="楷体_GB2312" w:cs="楷体_GB2312"/>
          <w:sz w:val="24"/>
          <w:szCs w:val="24"/>
        </w:rPr>
        <w:t>（按姓氏笔画为序）</w:t>
      </w:r>
    </w:p>
    <w:p>
      <w:pPr>
        <w:spacing w:before="156" w:beforeLines="50" w:after="156" w:afterLines="50" w:line="500" w:lineRule="exact"/>
        <w:jc w:val="left"/>
        <w:rPr>
          <w:rFonts w:ascii="黑体" w:hAnsi="黑体" w:eastAsia="黑体" w:cs="黑体"/>
          <w:sz w:val="24"/>
          <w:szCs w:val="24"/>
        </w:rPr>
      </w:pPr>
      <w:r>
        <w:rPr>
          <w:rFonts w:hint="eastAsia" w:ascii="黑体" w:hAnsi="黑体" w:eastAsia="黑体" w:cs="黑体"/>
          <w:sz w:val="24"/>
          <w:szCs w:val="24"/>
        </w:rPr>
        <w:t>代表候选人</w:t>
      </w:r>
      <w:r>
        <w:rPr>
          <w:rFonts w:hint="eastAsia" w:ascii="黑体" w:hAnsi="黑体" w:eastAsia="黑体" w:cs="黑体"/>
          <w:color w:val="FF0000"/>
          <w:sz w:val="24"/>
          <w:szCs w:val="24"/>
        </w:rPr>
        <w:t>XX</w:t>
      </w:r>
      <w:r>
        <w:rPr>
          <w:rFonts w:hint="eastAsia" w:ascii="黑体" w:hAnsi="黑体" w:eastAsia="黑体" w:cs="黑体"/>
          <w:sz w:val="24"/>
          <w:szCs w:val="24"/>
        </w:rPr>
        <w:t>名，应选代表</w:t>
      </w:r>
      <w:r>
        <w:rPr>
          <w:rFonts w:hint="eastAsia" w:ascii="黑体" w:hAnsi="黑体" w:eastAsia="黑体" w:cs="黑体"/>
          <w:color w:val="FF0000"/>
          <w:sz w:val="24"/>
          <w:szCs w:val="24"/>
        </w:rPr>
        <w:t>XX</w:t>
      </w:r>
      <w:r>
        <w:rPr>
          <w:rFonts w:hint="eastAsia" w:ascii="黑体" w:hAnsi="黑体" w:eastAsia="黑体" w:cs="黑体"/>
          <w:sz w:val="24"/>
          <w:szCs w:val="24"/>
        </w:rPr>
        <w:t>人，差额</w:t>
      </w:r>
      <w:r>
        <w:rPr>
          <w:rFonts w:hint="eastAsia" w:ascii="黑体" w:hAnsi="黑体" w:eastAsia="黑体" w:cs="黑体"/>
          <w:color w:val="FF0000"/>
          <w:sz w:val="24"/>
          <w:szCs w:val="24"/>
        </w:rPr>
        <w:t>X</w:t>
      </w:r>
      <w:r>
        <w:rPr>
          <w:rFonts w:hint="eastAsia" w:ascii="黑体" w:hAnsi="黑体" w:eastAsia="黑体" w:cs="黑体"/>
          <w:sz w:val="24"/>
          <w:szCs w:val="24"/>
        </w:rPr>
        <w:t>名。</w:t>
      </w:r>
    </w:p>
    <w:tbl>
      <w:tblPr>
        <w:tblStyle w:val="11"/>
        <w:tblW w:w="8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856"/>
        <w:gridCol w:w="857"/>
        <w:gridCol w:w="857"/>
        <w:gridCol w:w="857"/>
        <w:gridCol w:w="857"/>
        <w:gridCol w:w="859"/>
        <w:gridCol w:w="859"/>
        <w:gridCol w:w="85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pPr>
              <w:snapToGrid w:val="0"/>
              <w:spacing w:before="156" w:beforeLines="50" w:after="156" w:afterLines="50"/>
              <w:jc w:val="center"/>
              <w:rPr>
                <w:rFonts w:ascii="黑体" w:hAnsi="黑体" w:eastAsia="黑体" w:cs="黑体"/>
                <w:sz w:val="24"/>
                <w:szCs w:val="24"/>
              </w:rPr>
            </w:pPr>
            <w:r>
              <w:rPr>
                <w:rFonts w:hint="eastAsia" w:ascii="黑体" w:hAnsi="黑体" w:eastAsia="黑体" w:cs="黑体"/>
                <w:sz w:val="24"/>
                <w:szCs w:val="24"/>
              </w:rPr>
              <w:t>符  号</w:t>
            </w:r>
          </w:p>
        </w:tc>
        <w:tc>
          <w:tcPr>
            <w:tcW w:w="856"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pPr>
              <w:snapToGrid w:val="0"/>
              <w:spacing w:before="156" w:beforeLines="50" w:after="156" w:afterLines="50"/>
              <w:jc w:val="center"/>
              <w:rPr>
                <w:rFonts w:ascii="黑体" w:hAnsi="黑体" w:eastAsia="黑体" w:cs="黑体"/>
                <w:sz w:val="24"/>
                <w:szCs w:val="24"/>
              </w:rPr>
            </w:pPr>
            <w:r>
              <w:rPr>
                <w:rFonts w:hint="eastAsia" w:ascii="黑体" w:hAnsi="黑体" w:eastAsia="黑体" w:cs="黑体"/>
                <w:sz w:val="24"/>
                <w:szCs w:val="24"/>
              </w:rPr>
              <w:t>代表候选人</w:t>
            </w:r>
          </w:p>
        </w:tc>
        <w:tc>
          <w:tcPr>
            <w:tcW w:w="856"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pPr>
              <w:snapToGrid w:val="0"/>
              <w:spacing w:before="156" w:beforeLines="50" w:after="156" w:afterLines="50"/>
              <w:jc w:val="center"/>
              <w:rPr>
                <w:rFonts w:ascii="黑体" w:hAnsi="黑体" w:eastAsia="黑体" w:cs="黑体"/>
                <w:sz w:val="24"/>
                <w:szCs w:val="24"/>
              </w:rPr>
            </w:pPr>
            <w:r>
              <w:rPr>
                <w:rFonts w:hint="eastAsia" w:ascii="黑体" w:hAnsi="黑体" w:eastAsia="黑体" w:cs="黑体"/>
                <w:sz w:val="24"/>
                <w:szCs w:val="24"/>
              </w:rPr>
              <w:t>符  号</w:t>
            </w:r>
          </w:p>
        </w:tc>
        <w:tc>
          <w:tcPr>
            <w:tcW w:w="856"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pPr>
              <w:snapToGrid w:val="0"/>
              <w:spacing w:before="156" w:beforeLines="50" w:after="156" w:afterLines="50"/>
              <w:jc w:val="center"/>
              <w:rPr>
                <w:rFonts w:ascii="黑体" w:hAnsi="黑体" w:eastAsia="黑体" w:cs="黑体"/>
                <w:sz w:val="24"/>
                <w:szCs w:val="24"/>
              </w:rPr>
            </w:pPr>
            <w:r>
              <w:rPr>
                <w:rFonts w:hint="eastAsia" w:ascii="黑体" w:hAnsi="黑体" w:eastAsia="黑体" w:cs="黑体"/>
                <w:sz w:val="24"/>
                <w:szCs w:val="24"/>
              </w:rPr>
              <w:t>代表候选人</w:t>
            </w:r>
          </w:p>
        </w:tc>
        <w:tc>
          <w:tcPr>
            <w:tcW w:w="856"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pPr>
              <w:snapToGrid w:val="0"/>
              <w:spacing w:before="156" w:beforeLines="50" w:after="156" w:afterLines="50"/>
              <w:jc w:val="center"/>
              <w:rPr>
                <w:rFonts w:ascii="黑体" w:hAnsi="黑体" w:eastAsia="黑体" w:cs="黑体"/>
                <w:sz w:val="24"/>
                <w:szCs w:val="24"/>
              </w:rPr>
            </w:pPr>
            <w:r>
              <w:rPr>
                <w:rFonts w:hint="eastAsia" w:ascii="黑体" w:hAnsi="黑体" w:eastAsia="黑体" w:cs="黑体"/>
                <w:sz w:val="24"/>
                <w:szCs w:val="24"/>
              </w:rPr>
              <w:t>符  号</w:t>
            </w:r>
          </w:p>
        </w:tc>
        <w:tc>
          <w:tcPr>
            <w:tcW w:w="856"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vAlign w:val="center"/>
          </w:tcPr>
          <w:p>
            <w:pPr>
              <w:snapToGrid w:val="0"/>
              <w:spacing w:before="156" w:beforeLines="50" w:after="156" w:afterLines="50"/>
              <w:jc w:val="center"/>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pPr>
              <w:snapToGrid w:val="0"/>
              <w:spacing w:before="156" w:beforeLines="50" w:after="156" w:afterLines="50"/>
              <w:jc w:val="center"/>
              <w:rPr>
                <w:rFonts w:ascii="黑体" w:hAnsi="黑体" w:eastAsia="黑体" w:cs="黑体"/>
                <w:sz w:val="24"/>
                <w:szCs w:val="24"/>
              </w:rPr>
            </w:pPr>
            <w:r>
              <w:rPr>
                <w:rFonts w:hint="eastAsia" w:ascii="黑体" w:hAnsi="黑体" w:eastAsia="黑体" w:cs="黑体"/>
                <w:sz w:val="24"/>
                <w:szCs w:val="24"/>
              </w:rPr>
              <w:t>代表候选人</w:t>
            </w:r>
          </w:p>
        </w:tc>
        <w:tc>
          <w:tcPr>
            <w:tcW w:w="856"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vAlign w:val="center"/>
          </w:tcPr>
          <w:p>
            <w:pPr>
              <w:snapToGrid w:val="0"/>
              <w:spacing w:before="156" w:beforeLines="50" w:after="156" w:afterLines="50"/>
              <w:jc w:val="center"/>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pPr>
              <w:snapToGrid w:val="0"/>
              <w:spacing w:before="156" w:beforeLines="50" w:after="156" w:afterLines="50"/>
              <w:jc w:val="center"/>
              <w:rPr>
                <w:rFonts w:ascii="黑体" w:hAnsi="黑体" w:eastAsia="黑体" w:cs="黑体"/>
                <w:sz w:val="24"/>
                <w:szCs w:val="24"/>
              </w:rPr>
            </w:pPr>
            <w:r>
              <w:rPr>
                <w:rFonts w:hint="eastAsia" w:ascii="黑体" w:hAnsi="黑体" w:eastAsia="黑体" w:cs="黑体"/>
                <w:sz w:val="24"/>
                <w:szCs w:val="24"/>
              </w:rPr>
              <w:t>符  号</w:t>
            </w:r>
          </w:p>
        </w:tc>
        <w:tc>
          <w:tcPr>
            <w:tcW w:w="856"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vAlign w:val="center"/>
          </w:tcPr>
          <w:p>
            <w:pPr>
              <w:snapToGrid w:val="0"/>
              <w:spacing w:before="156" w:beforeLines="50" w:after="156" w:afterLines="50"/>
              <w:jc w:val="center"/>
              <w:rPr>
                <w:rFonts w:ascii="黑体" w:hAnsi="黑体" w:eastAsia="黑体" w:cs="黑体"/>
                <w:sz w:val="24"/>
                <w:szCs w:val="24"/>
              </w:rPr>
            </w:pPr>
            <w:r>
              <w:rPr>
                <w:rFonts w:hint="eastAsia" w:ascii="黑体" w:hAnsi="黑体" w:eastAsia="黑体" w:cs="黑体"/>
                <w:sz w:val="24"/>
                <w:szCs w:val="24"/>
              </w:rPr>
              <w:t>符  号</w:t>
            </w: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pPr>
              <w:snapToGrid w:val="0"/>
              <w:spacing w:before="156" w:beforeLines="50" w:after="156" w:afterLines="50"/>
              <w:jc w:val="center"/>
              <w:rPr>
                <w:rFonts w:ascii="黑体" w:hAnsi="黑体" w:eastAsia="黑体" w:cs="黑体"/>
                <w:sz w:val="24"/>
                <w:szCs w:val="24"/>
              </w:rPr>
            </w:pPr>
            <w:r>
              <w:rPr>
                <w:rFonts w:hint="eastAsia" w:ascii="黑体" w:hAnsi="黑体" w:eastAsia="黑体" w:cs="黑体"/>
                <w:sz w:val="24"/>
                <w:szCs w:val="24"/>
              </w:rPr>
              <w:t>代表候选人</w:t>
            </w:r>
          </w:p>
        </w:tc>
        <w:tc>
          <w:tcPr>
            <w:tcW w:w="856"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7"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c>
          <w:tcPr>
            <w:tcW w:w="859" w:type="dxa"/>
            <w:vAlign w:val="center"/>
          </w:tcPr>
          <w:p>
            <w:pPr>
              <w:snapToGrid w:val="0"/>
              <w:spacing w:before="156" w:beforeLines="50" w:after="156" w:afterLines="50"/>
              <w:jc w:val="center"/>
              <w:rPr>
                <w:rFonts w:ascii="黑体" w:hAnsi="黑体" w:eastAsia="黑体" w:cs="黑体"/>
                <w:sz w:val="24"/>
                <w:szCs w:val="24"/>
              </w:rPr>
            </w:pPr>
            <w:r>
              <w:rPr>
                <w:rFonts w:hint="eastAsia" w:ascii="黑体" w:hAnsi="黑体" w:eastAsia="黑体" w:cs="黑体"/>
                <w:sz w:val="24"/>
                <w:szCs w:val="24"/>
              </w:rPr>
              <w:t>另选他人</w:t>
            </w:r>
          </w:p>
        </w:tc>
        <w:tc>
          <w:tcPr>
            <w:tcW w:w="859" w:type="dxa"/>
          </w:tcPr>
          <w:p>
            <w:pPr>
              <w:snapToGrid w:val="0"/>
              <w:spacing w:before="156" w:beforeLines="50" w:after="156" w:afterLines="50"/>
              <w:rPr>
                <w:rFonts w:ascii="黑体" w:hAnsi="黑体" w:eastAsia="黑体" w:cs="黑体"/>
                <w:sz w:val="24"/>
                <w:szCs w:val="24"/>
              </w:rPr>
            </w:pPr>
          </w:p>
        </w:tc>
        <w:tc>
          <w:tcPr>
            <w:tcW w:w="859" w:type="dxa"/>
          </w:tcPr>
          <w:p>
            <w:pPr>
              <w:snapToGrid w:val="0"/>
              <w:spacing w:before="156" w:beforeLines="50" w:after="156" w:afterLines="50"/>
              <w:rPr>
                <w:rFonts w:ascii="黑体" w:hAnsi="黑体" w:eastAsia="黑体" w:cs="黑体"/>
                <w:sz w:val="24"/>
                <w:szCs w:val="24"/>
              </w:rPr>
            </w:pPr>
          </w:p>
        </w:tc>
      </w:tr>
    </w:tbl>
    <w:p>
      <w:pPr>
        <w:snapToGrid w:val="0"/>
        <w:ind w:left="960" w:hanging="960" w:hangingChars="400"/>
        <w:jc w:val="left"/>
        <w:rPr>
          <w:rFonts w:ascii="宋体" w:hAnsi="宋体"/>
          <w:sz w:val="24"/>
          <w:szCs w:val="24"/>
        </w:rPr>
      </w:pPr>
      <w:r>
        <w:rPr>
          <w:rFonts w:hint="eastAsia" w:ascii="宋体" w:hAnsi="宋体"/>
          <w:sz w:val="24"/>
          <w:szCs w:val="24"/>
        </w:rPr>
        <w:t>说明：1.投赞成票的，在候选人姓名上面空格内划“○”；不赞成的划“</w:t>
      </w:r>
      <w:r>
        <w:rPr>
          <w:rFonts w:ascii="宋体" w:hAnsi="宋体"/>
          <w:sz w:val="24"/>
          <w:szCs w:val="24"/>
        </w:rPr>
        <w:t>×</w:t>
      </w:r>
      <w:r>
        <w:rPr>
          <w:rFonts w:hint="eastAsia" w:ascii="宋体" w:hAnsi="宋体"/>
          <w:sz w:val="24"/>
          <w:szCs w:val="24"/>
        </w:rPr>
        <w:t>”；弃权的不划任何符号。如另选他人，在另选人姓名空格内写上另选人姓名，并在其姓名上面空格内划“○”。</w:t>
      </w:r>
    </w:p>
    <w:p>
      <w:pPr>
        <w:snapToGrid w:val="0"/>
        <w:ind w:left="958" w:leftChars="342" w:hanging="240" w:hangingChars="100"/>
        <w:jc w:val="left"/>
        <w:rPr>
          <w:rFonts w:ascii="宋体" w:hAnsi="宋体"/>
          <w:sz w:val="24"/>
          <w:szCs w:val="24"/>
        </w:rPr>
      </w:pPr>
      <w:r>
        <w:rPr>
          <w:rFonts w:hint="eastAsia" w:ascii="宋体" w:hAnsi="宋体"/>
          <w:sz w:val="24"/>
          <w:szCs w:val="24"/>
        </w:rPr>
        <w:t>2.预选票上所列代表候选人</w:t>
      </w:r>
      <w:r>
        <w:rPr>
          <w:rFonts w:hint="eastAsia" w:ascii="宋体" w:hAnsi="宋体"/>
          <w:color w:val="FF0000"/>
          <w:sz w:val="24"/>
          <w:szCs w:val="24"/>
        </w:rPr>
        <w:t>XX</w:t>
      </w:r>
      <w:r>
        <w:rPr>
          <w:rFonts w:hint="eastAsia" w:ascii="宋体" w:hAnsi="宋体"/>
          <w:sz w:val="24"/>
          <w:szCs w:val="24"/>
        </w:rPr>
        <w:t>名，应选代表</w:t>
      </w:r>
      <w:r>
        <w:rPr>
          <w:rFonts w:hint="eastAsia" w:ascii="宋体" w:hAnsi="宋体"/>
          <w:color w:val="FF0000"/>
          <w:sz w:val="24"/>
          <w:szCs w:val="24"/>
        </w:rPr>
        <w:t>XX</w:t>
      </w:r>
      <w:r>
        <w:rPr>
          <w:rFonts w:hint="eastAsia" w:ascii="宋体" w:hAnsi="宋体"/>
          <w:sz w:val="24"/>
          <w:szCs w:val="24"/>
        </w:rPr>
        <w:t>名，赞成和另选他人数等于或少于</w:t>
      </w:r>
      <w:r>
        <w:rPr>
          <w:rFonts w:hint="eastAsia" w:ascii="宋体" w:hAnsi="宋体"/>
          <w:color w:val="FF0000"/>
          <w:sz w:val="24"/>
          <w:szCs w:val="24"/>
        </w:rPr>
        <w:t>XX（填应选代表人数）</w:t>
      </w:r>
      <w:r>
        <w:rPr>
          <w:rFonts w:hint="eastAsia" w:ascii="宋体" w:hAnsi="宋体"/>
          <w:sz w:val="24"/>
          <w:szCs w:val="24"/>
        </w:rPr>
        <w:t>名的选票有效，否则为无效票。</w:t>
      </w:r>
    </w:p>
    <w:p>
      <w:pPr>
        <w:pStyle w:val="2"/>
        <w:ind w:left="0" w:leftChars="0" w:firstLine="0" w:firstLineChars="0"/>
        <w:jc w:val="both"/>
        <w:rPr>
          <w:rFonts w:hint="eastAsia" w:eastAsia="方正大标宋简体" w:cs="Times New Roman"/>
          <w:sz w:val="44"/>
          <w:szCs w:val="44"/>
          <w:lang w:eastAsia="zh-CN"/>
        </w:rPr>
      </w:pPr>
      <w:r>
        <w:rPr>
          <w:rFonts w:hint="eastAsia" w:ascii="宋体" w:hAnsi="宋体"/>
          <w:sz w:val="24"/>
          <w:szCs w:val="24"/>
        </w:rPr>
        <w:t>3.填写选票时，一律用钢笔或圆珠笔。</w:t>
      </w:r>
    </w:p>
    <w:sectPr>
      <w:footerReference r:id="rId9" w:type="default"/>
      <w:pgSz w:w="11906" w:h="16838"/>
      <w:pgMar w:top="1985"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3000509000000000000"/>
    <w:charset w:val="86"/>
    <w:family w:val="script"/>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318753"/>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rPr>
        <w:rFonts w:hint="eastAsia"/>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DC192"/>
    <w:multiLevelType w:val="singleLevel"/>
    <w:tmpl w:val="9E5DC192"/>
    <w:lvl w:ilvl="0" w:tentative="0">
      <w:start w:val="2"/>
      <w:numFmt w:val="chineseCounting"/>
      <w:suff w:val="nothing"/>
      <w:lvlText w:val="%1、"/>
      <w:lvlJc w:val="left"/>
      <w:rPr>
        <w:rFonts w:hint="eastAsia"/>
      </w:rPr>
    </w:lvl>
  </w:abstractNum>
  <w:abstractNum w:abstractNumId="1">
    <w:nsid w:val="1E5559D7"/>
    <w:multiLevelType w:val="multilevel"/>
    <w:tmpl w:val="1E5559D7"/>
    <w:lvl w:ilvl="0" w:tentative="0">
      <w:start w:val="1"/>
      <w:numFmt w:val="japaneseCounting"/>
      <w:lvlText w:val="第%1章"/>
      <w:lvlJc w:val="left"/>
      <w:pPr>
        <w:tabs>
          <w:tab w:val="left" w:pos="1275"/>
        </w:tabs>
        <w:ind w:left="1275" w:hanging="1275"/>
      </w:pPr>
      <w:rPr>
        <w:rFonts w:hint="eastAsia" w:ascii="黑体" w:hAnsi="黑体" w:eastAsia="黑体" w:cs="黑体"/>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22867B2"/>
    <w:multiLevelType w:val="singleLevel"/>
    <w:tmpl w:val="722867B2"/>
    <w:lvl w:ilvl="0" w:tentative="0">
      <w:start w:val="1"/>
      <w:numFmt w:val="chineseCounting"/>
      <w:suff w:val="nothing"/>
      <w:lvlText w:val="%1、"/>
      <w:lvlJc w:val="left"/>
      <w:pPr>
        <w:ind w:left="-10"/>
      </w:pPr>
      <w:rPr>
        <w:rFonts w:hint="eastAsia"/>
        <w:b w:val="0"/>
        <w:bCs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AA"/>
    <w:rsid w:val="000001FF"/>
    <w:rsid w:val="00003C97"/>
    <w:rsid w:val="00005838"/>
    <w:rsid w:val="00012EB0"/>
    <w:rsid w:val="00014F32"/>
    <w:rsid w:val="0001653A"/>
    <w:rsid w:val="00030281"/>
    <w:rsid w:val="00033ED8"/>
    <w:rsid w:val="00041761"/>
    <w:rsid w:val="00044267"/>
    <w:rsid w:val="0004501B"/>
    <w:rsid w:val="00054D9E"/>
    <w:rsid w:val="0006749A"/>
    <w:rsid w:val="00077878"/>
    <w:rsid w:val="00085AF2"/>
    <w:rsid w:val="0009141A"/>
    <w:rsid w:val="00097D53"/>
    <w:rsid w:val="000A100D"/>
    <w:rsid w:val="000A2676"/>
    <w:rsid w:val="000A6817"/>
    <w:rsid w:val="000A7658"/>
    <w:rsid w:val="000A7A54"/>
    <w:rsid w:val="000B0392"/>
    <w:rsid w:val="000B4A54"/>
    <w:rsid w:val="000B5555"/>
    <w:rsid w:val="000C1321"/>
    <w:rsid w:val="000C5E0B"/>
    <w:rsid w:val="000C6B01"/>
    <w:rsid w:val="000D2A47"/>
    <w:rsid w:val="000D3383"/>
    <w:rsid w:val="000D439D"/>
    <w:rsid w:val="000D5CCA"/>
    <w:rsid w:val="000D7BF3"/>
    <w:rsid w:val="000E0772"/>
    <w:rsid w:val="000E4FA0"/>
    <w:rsid w:val="000F28A8"/>
    <w:rsid w:val="000F5AB9"/>
    <w:rsid w:val="00100EBC"/>
    <w:rsid w:val="00113EC8"/>
    <w:rsid w:val="00123DEE"/>
    <w:rsid w:val="00124946"/>
    <w:rsid w:val="00125400"/>
    <w:rsid w:val="001254FC"/>
    <w:rsid w:val="001355EA"/>
    <w:rsid w:val="0013755B"/>
    <w:rsid w:val="001546B6"/>
    <w:rsid w:val="00166408"/>
    <w:rsid w:val="00166C77"/>
    <w:rsid w:val="00174F2F"/>
    <w:rsid w:val="0018259D"/>
    <w:rsid w:val="0018765B"/>
    <w:rsid w:val="001A25D3"/>
    <w:rsid w:val="001A2997"/>
    <w:rsid w:val="001A4F8E"/>
    <w:rsid w:val="001A57A9"/>
    <w:rsid w:val="001B0863"/>
    <w:rsid w:val="001B2FAE"/>
    <w:rsid w:val="001C0209"/>
    <w:rsid w:val="001C0C7C"/>
    <w:rsid w:val="001C4AB3"/>
    <w:rsid w:val="001C57D8"/>
    <w:rsid w:val="001D3FCA"/>
    <w:rsid w:val="001D5C56"/>
    <w:rsid w:val="001D6E11"/>
    <w:rsid w:val="001D6EA3"/>
    <w:rsid w:val="001E52A8"/>
    <w:rsid w:val="001F1209"/>
    <w:rsid w:val="001F68D3"/>
    <w:rsid w:val="001F7A45"/>
    <w:rsid w:val="001F7F13"/>
    <w:rsid w:val="00202752"/>
    <w:rsid w:val="00203718"/>
    <w:rsid w:val="00203919"/>
    <w:rsid w:val="002041ED"/>
    <w:rsid w:val="0020507C"/>
    <w:rsid w:val="00210B0B"/>
    <w:rsid w:val="00210D3F"/>
    <w:rsid w:val="00213DA0"/>
    <w:rsid w:val="00216353"/>
    <w:rsid w:val="00223ED1"/>
    <w:rsid w:val="0022478A"/>
    <w:rsid w:val="00230D05"/>
    <w:rsid w:val="002339F1"/>
    <w:rsid w:val="00235773"/>
    <w:rsid w:val="00236F20"/>
    <w:rsid w:val="00243EE9"/>
    <w:rsid w:val="002633BE"/>
    <w:rsid w:val="002635A0"/>
    <w:rsid w:val="00266724"/>
    <w:rsid w:val="0027736D"/>
    <w:rsid w:val="00277883"/>
    <w:rsid w:val="002827E8"/>
    <w:rsid w:val="00282B79"/>
    <w:rsid w:val="00284FB6"/>
    <w:rsid w:val="00290232"/>
    <w:rsid w:val="00293D18"/>
    <w:rsid w:val="002A7AC5"/>
    <w:rsid w:val="002B1335"/>
    <w:rsid w:val="002B1B77"/>
    <w:rsid w:val="002B5B3E"/>
    <w:rsid w:val="002B69DE"/>
    <w:rsid w:val="002C0D0C"/>
    <w:rsid w:val="002C35CF"/>
    <w:rsid w:val="002C52EC"/>
    <w:rsid w:val="002C7394"/>
    <w:rsid w:val="002D0475"/>
    <w:rsid w:val="002D1A7F"/>
    <w:rsid w:val="002D28AC"/>
    <w:rsid w:val="002D2C9D"/>
    <w:rsid w:val="002E0758"/>
    <w:rsid w:val="002E7CB6"/>
    <w:rsid w:val="002F097F"/>
    <w:rsid w:val="002F0A6C"/>
    <w:rsid w:val="002F3DF7"/>
    <w:rsid w:val="00305B99"/>
    <w:rsid w:val="0030759C"/>
    <w:rsid w:val="00312395"/>
    <w:rsid w:val="0033017B"/>
    <w:rsid w:val="00331563"/>
    <w:rsid w:val="003332AE"/>
    <w:rsid w:val="003414CF"/>
    <w:rsid w:val="00345BFB"/>
    <w:rsid w:val="003475AA"/>
    <w:rsid w:val="0035050B"/>
    <w:rsid w:val="003554E6"/>
    <w:rsid w:val="00355B98"/>
    <w:rsid w:val="003567CB"/>
    <w:rsid w:val="00361F31"/>
    <w:rsid w:val="00366F1C"/>
    <w:rsid w:val="0037173B"/>
    <w:rsid w:val="00376A10"/>
    <w:rsid w:val="00381A60"/>
    <w:rsid w:val="0038693D"/>
    <w:rsid w:val="00387536"/>
    <w:rsid w:val="00395357"/>
    <w:rsid w:val="003A210E"/>
    <w:rsid w:val="003B0A74"/>
    <w:rsid w:val="003B3682"/>
    <w:rsid w:val="003B42B2"/>
    <w:rsid w:val="003B6B30"/>
    <w:rsid w:val="003C7519"/>
    <w:rsid w:val="003D3833"/>
    <w:rsid w:val="003D4CAA"/>
    <w:rsid w:val="003E08EE"/>
    <w:rsid w:val="003E22D4"/>
    <w:rsid w:val="003E4D28"/>
    <w:rsid w:val="003E610B"/>
    <w:rsid w:val="003F20D3"/>
    <w:rsid w:val="00400893"/>
    <w:rsid w:val="00403E3D"/>
    <w:rsid w:val="00411B17"/>
    <w:rsid w:val="00415B42"/>
    <w:rsid w:val="00415F75"/>
    <w:rsid w:val="004212CA"/>
    <w:rsid w:val="00422B60"/>
    <w:rsid w:val="00427B99"/>
    <w:rsid w:val="00432895"/>
    <w:rsid w:val="004417B8"/>
    <w:rsid w:val="00443D5A"/>
    <w:rsid w:val="00446E0A"/>
    <w:rsid w:val="004473F8"/>
    <w:rsid w:val="00450213"/>
    <w:rsid w:val="00460E68"/>
    <w:rsid w:val="00463E59"/>
    <w:rsid w:val="004717C6"/>
    <w:rsid w:val="00481274"/>
    <w:rsid w:val="0048167C"/>
    <w:rsid w:val="00486FD8"/>
    <w:rsid w:val="004871C8"/>
    <w:rsid w:val="00487D4E"/>
    <w:rsid w:val="00496C47"/>
    <w:rsid w:val="004A0F78"/>
    <w:rsid w:val="004A1D0F"/>
    <w:rsid w:val="004A1E73"/>
    <w:rsid w:val="004A5B76"/>
    <w:rsid w:val="004A625E"/>
    <w:rsid w:val="004B2371"/>
    <w:rsid w:val="004C0880"/>
    <w:rsid w:val="004C4F2B"/>
    <w:rsid w:val="004D7802"/>
    <w:rsid w:val="004E31E6"/>
    <w:rsid w:val="004E4EB5"/>
    <w:rsid w:val="004E6039"/>
    <w:rsid w:val="00500BA3"/>
    <w:rsid w:val="00501BFC"/>
    <w:rsid w:val="00502D40"/>
    <w:rsid w:val="005105C2"/>
    <w:rsid w:val="00513BD7"/>
    <w:rsid w:val="00514333"/>
    <w:rsid w:val="005204F8"/>
    <w:rsid w:val="00521D1D"/>
    <w:rsid w:val="005233BF"/>
    <w:rsid w:val="00524FB4"/>
    <w:rsid w:val="00532B82"/>
    <w:rsid w:val="00533700"/>
    <w:rsid w:val="005478DA"/>
    <w:rsid w:val="00547B3E"/>
    <w:rsid w:val="005520F4"/>
    <w:rsid w:val="005543AA"/>
    <w:rsid w:val="0055527C"/>
    <w:rsid w:val="00556B4E"/>
    <w:rsid w:val="00561800"/>
    <w:rsid w:val="0056440B"/>
    <w:rsid w:val="005705C6"/>
    <w:rsid w:val="00572DF0"/>
    <w:rsid w:val="0057397C"/>
    <w:rsid w:val="00575162"/>
    <w:rsid w:val="00577215"/>
    <w:rsid w:val="00580286"/>
    <w:rsid w:val="005864B5"/>
    <w:rsid w:val="005864CE"/>
    <w:rsid w:val="005909A2"/>
    <w:rsid w:val="005A2CF5"/>
    <w:rsid w:val="005A5D62"/>
    <w:rsid w:val="005C14BC"/>
    <w:rsid w:val="005C1D63"/>
    <w:rsid w:val="005C4DDC"/>
    <w:rsid w:val="005C524C"/>
    <w:rsid w:val="005C76FE"/>
    <w:rsid w:val="005D1EE8"/>
    <w:rsid w:val="005E0725"/>
    <w:rsid w:val="005E51A1"/>
    <w:rsid w:val="005F0E96"/>
    <w:rsid w:val="005F2711"/>
    <w:rsid w:val="005F3230"/>
    <w:rsid w:val="005F3871"/>
    <w:rsid w:val="005F521C"/>
    <w:rsid w:val="006042FB"/>
    <w:rsid w:val="006055BB"/>
    <w:rsid w:val="00606D4B"/>
    <w:rsid w:val="006071D7"/>
    <w:rsid w:val="006075CB"/>
    <w:rsid w:val="00607D40"/>
    <w:rsid w:val="0061495E"/>
    <w:rsid w:val="006202FA"/>
    <w:rsid w:val="00625BF6"/>
    <w:rsid w:val="0063296C"/>
    <w:rsid w:val="0063420B"/>
    <w:rsid w:val="006476BB"/>
    <w:rsid w:val="00655D56"/>
    <w:rsid w:val="006561CA"/>
    <w:rsid w:val="00660326"/>
    <w:rsid w:val="006615F4"/>
    <w:rsid w:val="00663567"/>
    <w:rsid w:val="006677C5"/>
    <w:rsid w:val="00672A2E"/>
    <w:rsid w:val="0068073B"/>
    <w:rsid w:val="00681942"/>
    <w:rsid w:val="00682111"/>
    <w:rsid w:val="00687A53"/>
    <w:rsid w:val="00690835"/>
    <w:rsid w:val="006908B7"/>
    <w:rsid w:val="006953AF"/>
    <w:rsid w:val="006A4854"/>
    <w:rsid w:val="006A5F37"/>
    <w:rsid w:val="006B17AB"/>
    <w:rsid w:val="006B6688"/>
    <w:rsid w:val="006C35C2"/>
    <w:rsid w:val="006C59D5"/>
    <w:rsid w:val="006D03AC"/>
    <w:rsid w:val="006D0965"/>
    <w:rsid w:val="006D75C8"/>
    <w:rsid w:val="006E16C1"/>
    <w:rsid w:val="006E1C7B"/>
    <w:rsid w:val="006E2297"/>
    <w:rsid w:val="006E6FEE"/>
    <w:rsid w:val="006E7891"/>
    <w:rsid w:val="006F29C7"/>
    <w:rsid w:val="006F326E"/>
    <w:rsid w:val="006F52E3"/>
    <w:rsid w:val="006F766D"/>
    <w:rsid w:val="00700EC2"/>
    <w:rsid w:val="00704194"/>
    <w:rsid w:val="00715582"/>
    <w:rsid w:val="00721F38"/>
    <w:rsid w:val="00723101"/>
    <w:rsid w:val="0072530E"/>
    <w:rsid w:val="00727032"/>
    <w:rsid w:val="0074051B"/>
    <w:rsid w:val="00740E4B"/>
    <w:rsid w:val="007411F0"/>
    <w:rsid w:val="00747985"/>
    <w:rsid w:val="0075164F"/>
    <w:rsid w:val="00764D0E"/>
    <w:rsid w:val="00764DAC"/>
    <w:rsid w:val="00767600"/>
    <w:rsid w:val="00774BB9"/>
    <w:rsid w:val="007765FC"/>
    <w:rsid w:val="00777EB1"/>
    <w:rsid w:val="00783E87"/>
    <w:rsid w:val="00786E05"/>
    <w:rsid w:val="00787F9C"/>
    <w:rsid w:val="00791E94"/>
    <w:rsid w:val="007A01A1"/>
    <w:rsid w:val="007A30C5"/>
    <w:rsid w:val="007A4D3A"/>
    <w:rsid w:val="007A66CB"/>
    <w:rsid w:val="007B056D"/>
    <w:rsid w:val="007B547B"/>
    <w:rsid w:val="007B5C7D"/>
    <w:rsid w:val="007C06AD"/>
    <w:rsid w:val="007C07A0"/>
    <w:rsid w:val="007C16B4"/>
    <w:rsid w:val="007C6EC3"/>
    <w:rsid w:val="007D1579"/>
    <w:rsid w:val="007D3994"/>
    <w:rsid w:val="007D3FC6"/>
    <w:rsid w:val="007D4417"/>
    <w:rsid w:val="007D7D6D"/>
    <w:rsid w:val="007E4BFD"/>
    <w:rsid w:val="00800763"/>
    <w:rsid w:val="008021E4"/>
    <w:rsid w:val="0080221A"/>
    <w:rsid w:val="00804D4A"/>
    <w:rsid w:val="00810426"/>
    <w:rsid w:val="00811184"/>
    <w:rsid w:val="0081315C"/>
    <w:rsid w:val="008211E3"/>
    <w:rsid w:val="008215F9"/>
    <w:rsid w:val="00822343"/>
    <w:rsid w:val="008318D3"/>
    <w:rsid w:val="00831D7E"/>
    <w:rsid w:val="00834DA3"/>
    <w:rsid w:val="0084024F"/>
    <w:rsid w:val="0084294B"/>
    <w:rsid w:val="00842BEA"/>
    <w:rsid w:val="00847DE2"/>
    <w:rsid w:val="008563DB"/>
    <w:rsid w:val="008569BA"/>
    <w:rsid w:val="00873762"/>
    <w:rsid w:val="00875727"/>
    <w:rsid w:val="008832FC"/>
    <w:rsid w:val="00891331"/>
    <w:rsid w:val="00895FF4"/>
    <w:rsid w:val="008A7CCC"/>
    <w:rsid w:val="008B7F8C"/>
    <w:rsid w:val="008C25F0"/>
    <w:rsid w:val="008C27A4"/>
    <w:rsid w:val="008C38BA"/>
    <w:rsid w:val="008D78DA"/>
    <w:rsid w:val="008E45C2"/>
    <w:rsid w:val="008E60B5"/>
    <w:rsid w:val="008F2988"/>
    <w:rsid w:val="008F3F71"/>
    <w:rsid w:val="008F6EB7"/>
    <w:rsid w:val="009000E1"/>
    <w:rsid w:val="00906E6A"/>
    <w:rsid w:val="00912B9E"/>
    <w:rsid w:val="00914A22"/>
    <w:rsid w:val="00924701"/>
    <w:rsid w:val="0092640F"/>
    <w:rsid w:val="00931A60"/>
    <w:rsid w:val="009323F7"/>
    <w:rsid w:val="009431AD"/>
    <w:rsid w:val="009473E0"/>
    <w:rsid w:val="00951313"/>
    <w:rsid w:val="00951CA7"/>
    <w:rsid w:val="00955022"/>
    <w:rsid w:val="009569DD"/>
    <w:rsid w:val="009601B3"/>
    <w:rsid w:val="009633CB"/>
    <w:rsid w:val="00965379"/>
    <w:rsid w:val="009668B5"/>
    <w:rsid w:val="00967284"/>
    <w:rsid w:val="00970D10"/>
    <w:rsid w:val="00984D4D"/>
    <w:rsid w:val="009910F0"/>
    <w:rsid w:val="009920E3"/>
    <w:rsid w:val="009923CF"/>
    <w:rsid w:val="00997095"/>
    <w:rsid w:val="009A4B13"/>
    <w:rsid w:val="009B158C"/>
    <w:rsid w:val="009B5CFA"/>
    <w:rsid w:val="009C2050"/>
    <w:rsid w:val="009C583F"/>
    <w:rsid w:val="009C7E9A"/>
    <w:rsid w:val="009D0747"/>
    <w:rsid w:val="009D0F3B"/>
    <w:rsid w:val="009E17FE"/>
    <w:rsid w:val="009F5394"/>
    <w:rsid w:val="009F6704"/>
    <w:rsid w:val="00A024F2"/>
    <w:rsid w:val="00A110F0"/>
    <w:rsid w:val="00A2316D"/>
    <w:rsid w:val="00A3071B"/>
    <w:rsid w:val="00A3094A"/>
    <w:rsid w:val="00A31F24"/>
    <w:rsid w:val="00A32AF8"/>
    <w:rsid w:val="00A3527E"/>
    <w:rsid w:val="00A35EF7"/>
    <w:rsid w:val="00A44C37"/>
    <w:rsid w:val="00A451FB"/>
    <w:rsid w:val="00A46F80"/>
    <w:rsid w:val="00A5026A"/>
    <w:rsid w:val="00A5298D"/>
    <w:rsid w:val="00A53C49"/>
    <w:rsid w:val="00A5595A"/>
    <w:rsid w:val="00A613AB"/>
    <w:rsid w:val="00A644BD"/>
    <w:rsid w:val="00A66E8A"/>
    <w:rsid w:val="00A7173B"/>
    <w:rsid w:val="00A971AC"/>
    <w:rsid w:val="00AA2E4D"/>
    <w:rsid w:val="00AB1A86"/>
    <w:rsid w:val="00AB3DD9"/>
    <w:rsid w:val="00AC64BA"/>
    <w:rsid w:val="00AD18F2"/>
    <w:rsid w:val="00AD5B81"/>
    <w:rsid w:val="00AD7A6D"/>
    <w:rsid w:val="00AE083F"/>
    <w:rsid w:val="00AE478D"/>
    <w:rsid w:val="00AE5285"/>
    <w:rsid w:val="00AE7B47"/>
    <w:rsid w:val="00AF2607"/>
    <w:rsid w:val="00AF361A"/>
    <w:rsid w:val="00AF59AB"/>
    <w:rsid w:val="00AF7F36"/>
    <w:rsid w:val="00B05E3F"/>
    <w:rsid w:val="00B06FC2"/>
    <w:rsid w:val="00B11BD2"/>
    <w:rsid w:val="00B15F2A"/>
    <w:rsid w:val="00B173C8"/>
    <w:rsid w:val="00B24A3F"/>
    <w:rsid w:val="00B24AF7"/>
    <w:rsid w:val="00B2601F"/>
    <w:rsid w:val="00B32205"/>
    <w:rsid w:val="00B42EBB"/>
    <w:rsid w:val="00B56731"/>
    <w:rsid w:val="00B63484"/>
    <w:rsid w:val="00B6714F"/>
    <w:rsid w:val="00B71B19"/>
    <w:rsid w:val="00B76C74"/>
    <w:rsid w:val="00B841D1"/>
    <w:rsid w:val="00B90B9E"/>
    <w:rsid w:val="00B96D15"/>
    <w:rsid w:val="00BA3D95"/>
    <w:rsid w:val="00BC2C3F"/>
    <w:rsid w:val="00BC5157"/>
    <w:rsid w:val="00BC5708"/>
    <w:rsid w:val="00BC7322"/>
    <w:rsid w:val="00BD2D54"/>
    <w:rsid w:val="00BD78F1"/>
    <w:rsid w:val="00BD7E20"/>
    <w:rsid w:val="00BE42C8"/>
    <w:rsid w:val="00BF50BB"/>
    <w:rsid w:val="00C00A95"/>
    <w:rsid w:val="00C075D8"/>
    <w:rsid w:val="00C132BD"/>
    <w:rsid w:val="00C20028"/>
    <w:rsid w:val="00C22749"/>
    <w:rsid w:val="00C24ADB"/>
    <w:rsid w:val="00C334F6"/>
    <w:rsid w:val="00C44766"/>
    <w:rsid w:val="00C455B0"/>
    <w:rsid w:val="00C4645E"/>
    <w:rsid w:val="00C5124E"/>
    <w:rsid w:val="00C529CD"/>
    <w:rsid w:val="00C6284F"/>
    <w:rsid w:val="00C63F8E"/>
    <w:rsid w:val="00C65948"/>
    <w:rsid w:val="00C660A5"/>
    <w:rsid w:val="00C72E6B"/>
    <w:rsid w:val="00C7665B"/>
    <w:rsid w:val="00C82867"/>
    <w:rsid w:val="00C83B3A"/>
    <w:rsid w:val="00C87CC6"/>
    <w:rsid w:val="00C9110A"/>
    <w:rsid w:val="00C92CB7"/>
    <w:rsid w:val="00C94307"/>
    <w:rsid w:val="00C958A2"/>
    <w:rsid w:val="00CA5344"/>
    <w:rsid w:val="00CA6FBC"/>
    <w:rsid w:val="00CB30FC"/>
    <w:rsid w:val="00CB3551"/>
    <w:rsid w:val="00CB5C90"/>
    <w:rsid w:val="00CC22C3"/>
    <w:rsid w:val="00CC6A0C"/>
    <w:rsid w:val="00CC7EB9"/>
    <w:rsid w:val="00CD077B"/>
    <w:rsid w:val="00CD2B46"/>
    <w:rsid w:val="00CD5418"/>
    <w:rsid w:val="00CD6364"/>
    <w:rsid w:val="00CD77C6"/>
    <w:rsid w:val="00CE134E"/>
    <w:rsid w:val="00CF0293"/>
    <w:rsid w:val="00CF04B8"/>
    <w:rsid w:val="00CF44C9"/>
    <w:rsid w:val="00CF4D4F"/>
    <w:rsid w:val="00D03B12"/>
    <w:rsid w:val="00D12B94"/>
    <w:rsid w:val="00D131E0"/>
    <w:rsid w:val="00D137FA"/>
    <w:rsid w:val="00D211AC"/>
    <w:rsid w:val="00D2184D"/>
    <w:rsid w:val="00D21C54"/>
    <w:rsid w:val="00D245FA"/>
    <w:rsid w:val="00D27D4F"/>
    <w:rsid w:val="00D3055E"/>
    <w:rsid w:val="00D32A9D"/>
    <w:rsid w:val="00D32F56"/>
    <w:rsid w:val="00D400E5"/>
    <w:rsid w:val="00D404A8"/>
    <w:rsid w:val="00D454CB"/>
    <w:rsid w:val="00D465D0"/>
    <w:rsid w:val="00D54E90"/>
    <w:rsid w:val="00D55C0D"/>
    <w:rsid w:val="00D56064"/>
    <w:rsid w:val="00D56B2B"/>
    <w:rsid w:val="00D624F3"/>
    <w:rsid w:val="00D62C03"/>
    <w:rsid w:val="00D667A5"/>
    <w:rsid w:val="00D71294"/>
    <w:rsid w:val="00D71EE9"/>
    <w:rsid w:val="00D7348A"/>
    <w:rsid w:val="00D74B54"/>
    <w:rsid w:val="00D80EAC"/>
    <w:rsid w:val="00D85F6B"/>
    <w:rsid w:val="00D85FC4"/>
    <w:rsid w:val="00D90B53"/>
    <w:rsid w:val="00DA10FF"/>
    <w:rsid w:val="00DB2687"/>
    <w:rsid w:val="00DB2829"/>
    <w:rsid w:val="00DB3025"/>
    <w:rsid w:val="00DB5F81"/>
    <w:rsid w:val="00DB76B9"/>
    <w:rsid w:val="00DC1A55"/>
    <w:rsid w:val="00DC57F1"/>
    <w:rsid w:val="00DC5F5E"/>
    <w:rsid w:val="00DD095C"/>
    <w:rsid w:val="00DD1BD3"/>
    <w:rsid w:val="00DD4670"/>
    <w:rsid w:val="00DD531C"/>
    <w:rsid w:val="00DD7EE3"/>
    <w:rsid w:val="00DE0EF1"/>
    <w:rsid w:val="00DF02AB"/>
    <w:rsid w:val="00DF31A9"/>
    <w:rsid w:val="00DF6D36"/>
    <w:rsid w:val="00E26F6A"/>
    <w:rsid w:val="00E3001E"/>
    <w:rsid w:val="00E3301C"/>
    <w:rsid w:val="00E3317B"/>
    <w:rsid w:val="00E33BCB"/>
    <w:rsid w:val="00E34F4A"/>
    <w:rsid w:val="00E35FED"/>
    <w:rsid w:val="00E36621"/>
    <w:rsid w:val="00E3744E"/>
    <w:rsid w:val="00E4023B"/>
    <w:rsid w:val="00E40F72"/>
    <w:rsid w:val="00E41C6A"/>
    <w:rsid w:val="00E44DD2"/>
    <w:rsid w:val="00E4609E"/>
    <w:rsid w:val="00E51425"/>
    <w:rsid w:val="00E51FCE"/>
    <w:rsid w:val="00E57ACE"/>
    <w:rsid w:val="00E7115F"/>
    <w:rsid w:val="00E74262"/>
    <w:rsid w:val="00E818A3"/>
    <w:rsid w:val="00E84B8D"/>
    <w:rsid w:val="00E854BD"/>
    <w:rsid w:val="00E90546"/>
    <w:rsid w:val="00EA3C35"/>
    <w:rsid w:val="00EA7F4C"/>
    <w:rsid w:val="00EB04C2"/>
    <w:rsid w:val="00EB1B5B"/>
    <w:rsid w:val="00EB2E2A"/>
    <w:rsid w:val="00ED1E10"/>
    <w:rsid w:val="00ED2F93"/>
    <w:rsid w:val="00ED7FF2"/>
    <w:rsid w:val="00EF1116"/>
    <w:rsid w:val="00EF283D"/>
    <w:rsid w:val="00EF37F7"/>
    <w:rsid w:val="00EF3F82"/>
    <w:rsid w:val="00EF5707"/>
    <w:rsid w:val="00EF6AB3"/>
    <w:rsid w:val="00F0132C"/>
    <w:rsid w:val="00F01AD7"/>
    <w:rsid w:val="00F16852"/>
    <w:rsid w:val="00F178C5"/>
    <w:rsid w:val="00F200AE"/>
    <w:rsid w:val="00F2091C"/>
    <w:rsid w:val="00F258FA"/>
    <w:rsid w:val="00F30FBE"/>
    <w:rsid w:val="00F32D1F"/>
    <w:rsid w:val="00F428E9"/>
    <w:rsid w:val="00F448A1"/>
    <w:rsid w:val="00F4590F"/>
    <w:rsid w:val="00F47B94"/>
    <w:rsid w:val="00F5168F"/>
    <w:rsid w:val="00F5497D"/>
    <w:rsid w:val="00F61310"/>
    <w:rsid w:val="00F63334"/>
    <w:rsid w:val="00F728FE"/>
    <w:rsid w:val="00F73F40"/>
    <w:rsid w:val="00F75B01"/>
    <w:rsid w:val="00F75BB5"/>
    <w:rsid w:val="00F7791F"/>
    <w:rsid w:val="00F81DDC"/>
    <w:rsid w:val="00F84F03"/>
    <w:rsid w:val="00F85585"/>
    <w:rsid w:val="00F91707"/>
    <w:rsid w:val="00F92B78"/>
    <w:rsid w:val="00F96E25"/>
    <w:rsid w:val="00FA038A"/>
    <w:rsid w:val="00FB0E09"/>
    <w:rsid w:val="00FB3CF9"/>
    <w:rsid w:val="00FB40F4"/>
    <w:rsid w:val="00FB4F63"/>
    <w:rsid w:val="00FC1537"/>
    <w:rsid w:val="00FD129C"/>
    <w:rsid w:val="00FD261D"/>
    <w:rsid w:val="00FD37EE"/>
    <w:rsid w:val="00FE792D"/>
    <w:rsid w:val="00FF5240"/>
    <w:rsid w:val="04A04898"/>
    <w:rsid w:val="091F7F85"/>
    <w:rsid w:val="0CD91971"/>
    <w:rsid w:val="0CE50FB3"/>
    <w:rsid w:val="19733F96"/>
    <w:rsid w:val="1B4E1511"/>
    <w:rsid w:val="20F26546"/>
    <w:rsid w:val="279071BC"/>
    <w:rsid w:val="283157D8"/>
    <w:rsid w:val="2DA2052F"/>
    <w:rsid w:val="37E95671"/>
    <w:rsid w:val="42AC2F03"/>
    <w:rsid w:val="4365451E"/>
    <w:rsid w:val="45562198"/>
    <w:rsid w:val="51F021D7"/>
    <w:rsid w:val="52527E21"/>
    <w:rsid w:val="53D43C77"/>
    <w:rsid w:val="5EE94B3D"/>
    <w:rsid w:val="5FDD4A7B"/>
    <w:rsid w:val="75956C18"/>
    <w:rsid w:val="BF3FD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ind w:firstLine="420" w:firstLineChars="200"/>
    </w:pPr>
    <w:rPr>
      <w:rFonts w:ascii="Calibri" w:hAnsi="Calibri" w:eastAsia="宋体" w:cs="宋体"/>
    </w:rPr>
  </w:style>
  <w:style w:type="paragraph" w:styleId="3">
    <w:name w:val="Body Text Indent"/>
    <w:basedOn w:val="1"/>
    <w:semiHidden/>
    <w:unhideWhenUsed/>
    <w:qFormat/>
    <w:uiPriority w:val="99"/>
    <w:pPr>
      <w:spacing w:after="120"/>
      <w:ind w:left="420" w:leftChars="20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styleId="14">
    <w:name w:val="List Paragraph"/>
    <w:basedOn w:val="1"/>
    <w:qFormat/>
    <w:uiPriority w:val="34"/>
    <w:pPr>
      <w:ind w:firstLine="420" w:firstLineChars="200"/>
    </w:p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批注框文本 Char"/>
    <w:basedOn w:val="12"/>
    <w:link w:val="5"/>
    <w:semiHidden/>
    <w:qFormat/>
    <w:uiPriority w:val="99"/>
    <w:rPr>
      <w:sz w:val="18"/>
      <w:szCs w:val="18"/>
    </w:rPr>
  </w:style>
  <w:style w:type="table" w:customStyle="1" w:styleId="18">
    <w:name w:val="网格型1"/>
    <w:basedOn w:val="10"/>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779</Words>
  <Characters>4446</Characters>
  <Lines>37</Lines>
  <Paragraphs>10</Paragraphs>
  <TotalTime>2</TotalTime>
  <ScaleCrop>false</ScaleCrop>
  <LinksUpToDate>false</LinksUpToDate>
  <CharactersWithSpaces>5215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2020-07-11T00:21:00Z</dcterms:created>
  <dc:creator>张长宏</dc:creator>
  <cp:lastModifiedBy>阿文</cp:lastModifiedBy>
  <cp:lastPrinted>2020-05-09T03:39:00Z</cp:lastPrinted>
  <dcterms:modified xsi:type="dcterms:W3CDTF">2021-11-26T06:35:40Z</dcterms:modified>
  <cp:revision>479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EDOID">
    <vt:i4>-1656679800</vt:i4>
  </property>
  <property fmtid="{D5CDD505-2E9C-101B-9397-08002B2CF9AE}" pid="4" name="ICV">
    <vt:lpwstr>2A2514D46F5B4D44AD24132A4924466A</vt:lpwstr>
  </property>
</Properties>
</file>